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EB0B2" w14:textId="77777777" w:rsidR="00F65B37" w:rsidRDefault="00F65B37" w:rsidP="00812C34">
      <w:pPr>
        <w:pStyle w:val="a5"/>
        <w:jc w:val="center"/>
        <w:rPr>
          <w:b/>
          <w:bCs/>
        </w:rPr>
      </w:pPr>
      <w:bookmarkStart w:id="0" w:name="_GoBack"/>
      <w:bookmarkEnd w:id="0"/>
    </w:p>
    <w:p w14:paraId="1B66364A" w14:textId="77777777" w:rsidR="00BD4277" w:rsidRDefault="00BD4277" w:rsidP="00812C34">
      <w:pPr>
        <w:pStyle w:val="a5"/>
        <w:jc w:val="center"/>
        <w:rPr>
          <w:b/>
          <w:bCs/>
        </w:rPr>
      </w:pPr>
      <w:proofErr w:type="spellStart"/>
      <w:r w:rsidRPr="00BD4277">
        <w:rPr>
          <w:b/>
          <w:bCs/>
        </w:rPr>
        <w:t>Дропшиппинг</w:t>
      </w:r>
      <w:proofErr w:type="spellEnd"/>
      <w:r w:rsidRPr="00BD4277">
        <w:rPr>
          <w:b/>
          <w:bCs/>
        </w:rPr>
        <w:t xml:space="preserve"> для начинающих: </w:t>
      </w:r>
    </w:p>
    <w:p w14:paraId="2C583F8F" w14:textId="413EA5AA" w:rsidR="00812C34" w:rsidRPr="00BD4277" w:rsidRDefault="00BD4277" w:rsidP="00812C34">
      <w:pPr>
        <w:pStyle w:val="a5"/>
        <w:jc w:val="center"/>
      </w:pPr>
      <w:r w:rsidRPr="00BD4277">
        <w:t>c нуля до первого миллиона</w:t>
      </w:r>
    </w:p>
    <w:p w14:paraId="7F7DECFC" w14:textId="1CF97FE7" w:rsidR="00197C54" w:rsidRDefault="00197C54" w:rsidP="00197C54"/>
    <w:p w14:paraId="2AAC7A3D" w14:textId="57080B89" w:rsidR="00197C54" w:rsidRDefault="007373CD" w:rsidP="00197C54">
      <w:r>
        <w:rPr>
          <w:noProof/>
        </w:rPr>
        <w:drawing>
          <wp:inline distT="0" distB="0" distL="0" distR="0" wp14:anchorId="6AAF5D4F" wp14:editId="76C9E4EB">
            <wp:extent cx="6200775" cy="4803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YnMEXcg7ejT0iJvcS88DkL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026" cy="481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BA2B0" w14:textId="71495C8B" w:rsidR="007373CD" w:rsidRDefault="001672FB">
      <w:pPr>
        <w:rPr>
          <w:i/>
          <w:iCs/>
        </w:rPr>
      </w:pPr>
      <w:hyperlink r:id="rId9" w:history="1">
        <w:r w:rsidR="007373CD" w:rsidRPr="003C2D0B">
          <w:rPr>
            <w:rStyle w:val="af1"/>
            <w:i/>
            <w:iCs/>
          </w:rPr>
          <w:t>https://navika.pro/internetkommerciya/courses/dropshipping-dlya-nachinayushhix-c-nulya-do-pervogo-milliona</w:t>
        </w:r>
      </w:hyperlink>
    </w:p>
    <w:p w14:paraId="3C0CFDBD" w14:textId="77777777" w:rsidR="007373CD" w:rsidRDefault="007373CD">
      <w:pPr>
        <w:rPr>
          <w:i/>
          <w:iCs/>
        </w:rPr>
      </w:pPr>
    </w:p>
    <w:p w14:paraId="5173D209" w14:textId="267044D2" w:rsidR="00812C34" w:rsidRDefault="00812C34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27DDE72D" w14:textId="77777777" w:rsidR="00812C34" w:rsidRDefault="00812C34" w:rsidP="00812C34">
      <w:pPr>
        <w:pStyle w:val="a5"/>
        <w:jc w:val="center"/>
        <w:rPr>
          <w:sz w:val="28"/>
        </w:rPr>
      </w:pPr>
    </w:p>
    <w:p w14:paraId="508B0DB7" w14:textId="77777777" w:rsidR="00812C34" w:rsidRDefault="00812C34" w:rsidP="00812C34">
      <w:pPr>
        <w:rPr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48"/>
          <w:szCs w:val="48"/>
          <w:lang w:eastAsia="en-US"/>
        </w:rPr>
        <w:id w:val="203680679"/>
        <w:docPartObj>
          <w:docPartGallery w:val="Table of Contents"/>
          <w:docPartUnique/>
        </w:docPartObj>
      </w:sdtPr>
      <w:sdtEndPr>
        <w:rPr>
          <w:b/>
          <w:bCs/>
          <w:sz w:val="24"/>
          <w:szCs w:val="22"/>
        </w:rPr>
      </w:sdtEndPr>
      <w:sdtContent>
        <w:p w14:paraId="0FCF2825" w14:textId="3A295F3D" w:rsidR="00F65B37" w:rsidRDefault="00F65B37">
          <w:pPr>
            <w:pStyle w:val="af3"/>
            <w:rPr>
              <w:sz w:val="48"/>
              <w:szCs w:val="48"/>
            </w:rPr>
          </w:pPr>
          <w:r w:rsidRPr="00F65B37">
            <w:rPr>
              <w:sz w:val="48"/>
              <w:szCs w:val="48"/>
            </w:rPr>
            <w:t>Оглавление</w:t>
          </w:r>
        </w:p>
        <w:p w14:paraId="603777A2" w14:textId="77777777" w:rsidR="00F65B37" w:rsidRPr="00F65B37" w:rsidRDefault="00F65B37" w:rsidP="00F65B37">
          <w:pPr>
            <w:rPr>
              <w:lang w:eastAsia="ru-RU"/>
            </w:rPr>
          </w:pPr>
        </w:p>
        <w:p w14:paraId="6D604F0F" w14:textId="0091B848" w:rsidR="00C30BDB" w:rsidRPr="00C30BDB" w:rsidRDefault="00F65B3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r w:rsidRPr="00C30BDB">
            <w:rPr>
              <w:b/>
              <w:bCs/>
              <w:color w:val="8064A2" w:themeColor="accent4"/>
              <w:sz w:val="32"/>
              <w:szCs w:val="32"/>
            </w:rPr>
            <w:fldChar w:fldCharType="begin"/>
          </w:r>
          <w:r w:rsidRPr="00C30BDB">
            <w:rPr>
              <w:b/>
              <w:bCs/>
              <w:color w:val="8064A2" w:themeColor="accent4"/>
              <w:sz w:val="32"/>
              <w:szCs w:val="32"/>
            </w:rPr>
            <w:instrText xml:space="preserve"> TOC \o "1-3" \h \z \u </w:instrText>
          </w:r>
          <w:r w:rsidRPr="00C30BDB">
            <w:rPr>
              <w:b/>
              <w:bCs/>
              <w:color w:val="8064A2" w:themeColor="accent4"/>
              <w:sz w:val="32"/>
              <w:szCs w:val="32"/>
            </w:rPr>
            <w:fldChar w:fldCharType="separate"/>
          </w:r>
          <w:hyperlink w:anchor="_Toc24146106" w:history="1">
            <w:r w:rsidR="00C30BDB" w:rsidRPr="00C30BDB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1. Выбор поставщика и работа с ним</w:t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_Toc24146106 \h </w:instrText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15134D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3</w:t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22C5DC2D" w14:textId="16385DA1" w:rsidR="00C30BDB" w:rsidRPr="00C30BDB" w:rsidRDefault="001672FB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24146107" w:history="1">
            <w:r w:rsidR="00C30BDB" w:rsidRPr="00C30BDB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2. Выбор платформы для поиска поставщиков</w:t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_Toc24146107 \h </w:instrText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15134D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5</w:t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5A7D25AA" w14:textId="62A5EC31" w:rsidR="00C30BDB" w:rsidRPr="00C30BDB" w:rsidRDefault="001672FB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24146109" w:history="1">
            <w:r w:rsidR="00C30BDB" w:rsidRPr="00C30BDB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3. Важные детали</w:t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_Toc24146109 \h </w:instrText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15134D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6</w:t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0E1ADDED" w14:textId="7A65A5AD" w:rsidR="00C30BDB" w:rsidRPr="00C30BDB" w:rsidRDefault="001672FB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24146110" w:history="1">
            <w:r w:rsidR="00C30BDB" w:rsidRPr="00C30BDB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4. Выбор товаров</w:t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_Toc24146110 \h </w:instrText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15134D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6</w:t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37C0878B" w14:textId="7C938667" w:rsidR="00C30BDB" w:rsidRPr="00C30BDB" w:rsidRDefault="001672FB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24146111" w:history="1">
            <w:r w:rsidR="00C30BDB" w:rsidRPr="00C30BDB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5. Таможня</w:t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_Toc24146111 \h </w:instrText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15134D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7</w:t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701CAD0B" w14:textId="5D1A7818" w:rsidR="00C30BDB" w:rsidRPr="00C30BDB" w:rsidRDefault="001672FB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24146112" w:history="1">
            <w:r w:rsidR="00C30BDB" w:rsidRPr="00C30BDB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6. Статистика</w:t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_Toc24146112 \h </w:instrText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15134D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7</w:t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17277F20" w14:textId="12334A67" w:rsidR="00C30BDB" w:rsidRPr="00C30BDB" w:rsidRDefault="001672FB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24146113" w:history="1">
            <w:r w:rsidR="00C30BDB" w:rsidRPr="00C30BDB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7. Создание сайта для продаж</w:t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_Toc24146113 \h </w:instrText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15134D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8</w:t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6144B97A" w14:textId="0009EEFB" w:rsidR="00C30BDB" w:rsidRPr="00C30BDB" w:rsidRDefault="001672FB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24146114" w:history="1">
            <w:r w:rsidR="00C30BDB" w:rsidRPr="00C30BDB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8. Оптимизация интернет-магазина</w:t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_Toc24146114 \h </w:instrText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15134D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8</w:t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248C68C5" w14:textId="5F905871" w:rsidR="00C30BDB" w:rsidRPr="00C30BDB" w:rsidRDefault="001672FB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24146115" w:history="1">
            <w:r w:rsidR="00C30BDB" w:rsidRPr="00C30BDB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9. Создайте таргетированную рекламу</w:t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_Toc24146115 \h </w:instrText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15134D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8</w:t>
            </w:r>
            <w:r w:rsidR="00C30BDB" w:rsidRPr="00C30BD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1943D156" w14:textId="399C132D" w:rsidR="00F65B37" w:rsidRDefault="00F65B37">
          <w:r w:rsidRPr="00C30BDB">
            <w:rPr>
              <w:b/>
              <w:bCs/>
              <w:color w:val="8064A2" w:themeColor="accent4"/>
              <w:sz w:val="32"/>
              <w:szCs w:val="32"/>
            </w:rPr>
            <w:fldChar w:fldCharType="end"/>
          </w:r>
        </w:p>
      </w:sdtContent>
    </w:sdt>
    <w:p w14:paraId="01ECAF4B" w14:textId="700D708A" w:rsidR="00F65B37" w:rsidRDefault="00F65B37" w:rsidP="00812C34">
      <w:pPr>
        <w:rPr>
          <w:b/>
          <w:sz w:val="28"/>
          <w:szCs w:val="28"/>
        </w:rPr>
      </w:pPr>
    </w:p>
    <w:p w14:paraId="4EA342FD" w14:textId="77777777" w:rsidR="00F65B37" w:rsidRDefault="00F65B37" w:rsidP="00812C34">
      <w:pPr>
        <w:rPr>
          <w:b/>
          <w:sz w:val="28"/>
          <w:szCs w:val="28"/>
        </w:rPr>
      </w:pPr>
    </w:p>
    <w:p w14:paraId="54584EC0" w14:textId="77777777" w:rsidR="00812C34" w:rsidRDefault="00812C3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F5F152B" w14:textId="77777777" w:rsidR="00BD4277" w:rsidRDefault="00BD4277" w:rsidP="00BD4277">
      <w:pPr>
        <w:pStyle w:val="1"/>
      </w:pPr>
      <w:bookmarkStart w:id="1" w:name="_Toc24146106"/>
      <w:r>
        <w:lastRenderedPageBreak/>
        <w:t>1. Выбор поставщика и работа с ним</w:t>
      </w:r>
      <w:bookmarkEnd w:id="1"/>
    </w:p>
    <w:p w14:paraId="0DBBE5CB" w14:textId="77777777" w:rsidR="00BD4277" w:rsidRDefault="00BD4277" w:rsidP="00BD4277">
      <w:pPr>
        <w:spacing w:after="0" w:line="240" w:lineRule="auto"/>
        <w:jc w:val="both"/>
        <w:rPr>
          <w:sz w:val="28"/>
          <w:szCs w:val="28"/>
        </w:rPr>
      </w:pPr>
    </w:p>
    <w:p w14:paraId="7C6B680C" w14:textId="27506C07" w:rsidR="00BD4277" w:rsidRPr="00BD4277" w:rsidRDefault="00BD4277" w:rsidP="00BD4277">
      <w:pPr>
        <w:rPr>
          <w:rStyle w:val="ae"/>
        </w:rPr>
      </w:pPr>
      <w:r>
        <w:rPr>
          <w:rStyle w:val="ae"/>
        </w:rPr>
        <w:t xml:space="preserve">1.1. </w:t>
      </w:r>
      <w:r w:rsidRPr="00BD4277">
        <w:rPr>
          <w:rStyle w:val="ae"/>
        </w:rPr>
        <w:t>Определитесь с продукцией, которую вы собираетесь продавать. Опционально составьте список того, что вы в тестовом режиме будете предлагать через разные каналы продвижения.</w:t>
      </w:r>
    </w:p>
    <w:p w14:paraId="3F838341" w14:textId="77777777" w:rsidR="00BD4277" w:rsidRDefault="00BD4277" w:rsidP="00BD4277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D4277" w14:paraId="00E2BECE" w14:textId="77777777" w:rsidTr="00BD42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hideMark/>
          </w:tcPr>
          <w:p w14:paraId="334F27DC" w14:textId="77777777" w:rsidR="00BD4277" w:rsidRDefault="00BD4277">
            <w:pPr>
              <w:jc w:val="center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Каналы продвижения</w:t>
            </w:r>
          </w:p>
        </w:tc>
        <w:tc>
          <w:tcPr>
            <w:tcW w:w="2336" w:type="dxa"/>
            <w:hideMark/>
          </w:tcPr>
          <w:p w14:paraId="7EB8F531" w14:textId="77777777" w:rsidR="00BD4277" w:rsidRDefault="00BD42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Категория 1</w:t>
            </w:r>
          </w:p>
        </w:tc>
        <w:tc>
          <w:tcPr>
            <w:tcW w:w="2336" w:type="dxa"/>
            <w:hideMark/>
          </w:tcPr>
          <w:p w14:paraId="18A34394" w14:textId="77777777" w:rsidR="00BD4277" w:rsidRDefault="00BD42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Категория 1</w:t>
            </w:r>
          </w:p>
        </w:tc>
        <w:tc>
          <w:tcPr>
            <w:tcW w:w="2337" w:type="dxa"/>
            <w:hideMark/>
          </w:tcPr>
          <w:p w14:paraId="4A643219" w14:textId="77777777" w:rsidR="00BD4277" w:rsidRDefault="00BD42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Категория 3</w:t>
            </w:r>
          </w:p>
        </w:tc>
      </w:tr>
      <w:tr w:rsidR="00BD4277" w14:paraId="301947CA" w14:textId="77777777" w:rsidTr="00BD4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15BE9086" w14:textId="77777777" w:rsidR="00BD4277" w:rsidRDefault="00BD4277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ABB142F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06023A90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1E8D5C43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D4277" w14:paraId="7C33B211" w14:textId="77777777" w:rsidTr="00BD427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54E3D4DE" w14:textId="77777777" w:rsidR="00BD4277" w:rsidRDefault="00BD42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436A233D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59D6A5CA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1AA30CED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D4277" w14:paraId="78463737" w14:textId="77777777" w:rsidTr="00BD4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66432B70" w14:textId="77777777" w:rsidR="00BD4277" w:rsidRDefault="00BD42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39E64BDE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52F957DE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42ACBFC8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D4277" w14:paraId="657312A1" w14:textId="77777777" w:rsidTr="00BD427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38C137D6" w14:textId="77777777" w:rsidR="00BD4277" w:rsidRDefault="00BD42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6787D426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60E2939D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6F45D7C2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D4277" w14:paraId="0DDD3C7A" w14:textId="77777777" w:rsidTr="00BD4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0A9E8CB9" w14:textId="77777777" w:rsidR="00BD4277" w:rsidRDefault="00BD42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7F894DB3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5176CA95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55468806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D4277" w14:paraId="267DDAE0" w14:textId="77777777" w:rsidTr="00BD427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7B65D62E" w14:textId="77777777" w:rsidR="00BD4277" w:rsidRDefault="00BD42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0CD695F4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1F437335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79A76941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45428B62" w14:textId="77777777" w:rsidR="00BD4277" w:rsidRDefault="00BD4277" w:rsidP="00BD4277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24E9F76F" w14:textId="10D6CCB3" w:rsidR="00BD4277" w:rsidRPr="00BD4277" w:rsidRDefault="00BD4277" w:rsidP="00BD4277">
      <w:pPr>
        <w:rPr>
          <w:rStyle w:val="ae"/>
        </w:rPr>
      </w:pPr>
      <w:r>
        <w:rPr>
          <w:rStyle w:val="ae"/>
        </w:rPr>
        <w:t xml:space="preserve">1.2. </w:t>
      </w:r>
      <w:r w:rsidRPr="00BD4277">
        <w:rPr>
          <w:rStyle w:val="ae"/>
        </w:rPr>
        <w:t>Создайте список поставщиков, потенциально интересных для закупки товаров.</w:t>
      </w:r>
    </w:p>
    <w:tbl>
      <w:tblPr>
        <w:tblStyle w:val="-5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D4277" w14:paraId="38D8484B" w14:textId="77777777" w:rsidTr="00BD42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hideMark/>
          </w:tcPr>
          <w:p w14:paraId="52AFB56A" w14:textId="77777777" w:rsidR="00BD4277" w:rsidRDefault="00BD4277">
            <w:pPr>
              <w:jc w:val="center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Товары</w:t>
            </w:r>
          </w:p>
        </w:tc>
        <w:tc>
          <w:tcPr>
            <w:tcW w:w="2336" w:type="dxa"/>
            <w:hideMark/>
          </w:tcPr>
          <w:p w14:paraId="39CF8FC8" w14:textId="77777777" w:rsidR="00BD4277" w:rsidRDefault="00BD42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Поставщик 1</w:t>
            </w:r>
          </w:p>
        </w:tc>
        <w:tc>
          <w:tcPr>
            <w:tcW w:w="2336" w:type="dxa"/>
            <w:hideMark/>
          </w:tcPr>
          <w:p w14:paraId="6ACBB130" w14:textId="77777777" w:rsidR="00BD4277" w:rsidRDefault="00BD42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Поставщик 2</w:t>
            </w:r>
          </w:p>
        </w:tc>
        <w:tc>
          <w:tcPr>
            <w:tcW w:w="2337" w:type="dxa"/>
            <w:hideMark/>
          </w:tcPr>
          <w:p w14:paraId="23596DDC" w14:textId="77777777" w:rsidR="00BD4277" w:rsidRDefault="00BD42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Поставщик 3</w:t>
            </w:r>
          </w:p>
        </w:tc>
      </w:tr>
      <w:tr w:rsidR="00BD4277" w14:paraId="67E7C691" w14:textId="77777777" w:rsidTr="00BD4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hideMark/>
          </w:tcPr>
          <w:p w14:paraId="5C5A4800" w14:textId="77777777" w:rsidR="00BD4277" w:rsidRDefault="00BD4277">
            <w:pPr>
              <w:jc w:val="both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1</w:t>
            </w:r>
          </w:p>
        </w:tc>
        <w:tc>
          <w:tcPr>
            <w:tcW w:w="2336" w:type="dxa"/>
          </w:tcPr>
          <w:p w14:paraId="0E891147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3B688C23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4D4EF29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D4277" w14:paraId="73423EFD" w14:textId="77777777" w:rsidTr="00BD427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hideMark/>
          </w:tcPr>
          <w:p w14:paraId="41B99E3D" w14:textId="77777777" w:rsidR="00BD4277" w:rsidRDefault="00BD42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2</w:t>
            </w:r>
          </w:p>
        </w:tc>
        <w:tc>
          <w:tcPr>
            <w:tcW w:w="2336" w:type="dxa"/>
          </w:tcPr>
          <w:p w14:paraId="08F863C7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3C18860F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13DBD334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D4277" w14:paraId="218AF708" w14:textId="77777777" w:rsidTr="00BD4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hideMark/>
          </w:tcPr>
          <w:p w14:paraId="4F776C97" w14:textId="77777777" w:rsidR="00BD4277" w:rsidRDefault="00BD42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3</w:t>
            </w:r>
          </w:p>
        </w:tc>
        <w:tc>
          <w:tcPr>
            <w:tcW w:w="2336" w:type="dxa"/>
          </w:tcPr>
          <w:p w14:paraId="338DC049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60168BC8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5BFD5AA3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6B33C33F" w14:textId="77777777" w:rsidR="00BD4277" w:rsidRDefault="00BD4277" w:rsidP="00BD4277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3BD643D2" w14:textId="7028641E" w:rsidR="00BD4277" w:rsidRPr="00BD4277" w:rsidRDefault="00BD4277" w:rsidP="00BD4277">
      <w:pPr>
        <w:rPr>
          <w:rStyle w:val="ae"/>
        </w:rPr>
      </w:pPr>
      <w:r>
        <w:rPr>
          <w:rStyle w:val="ae"/>
        </w:rPr>
        <w:t xml:space="preserve">1.3. </w:t>
      </w:r>
      <w:r w:rsidRPr="00BD4277">
        <w:rPr>
          <w:rStyle w:val="ae"/>
        </w:rPr>
        <w:t>Проанализируйте информацию о поставщиках:</w:t>
      </w:r>
    </w:p>
    <w:p w14:paraId="25F4938D" w14:textId="77777777" w:rsidR="00BD4277" w:rsidRDefault="00BD4277" w:rsidP="00BD427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— материалы на сайте;</w:t>
      </w:r>
    </w:p>
    <w:p w14:paraId="32CD4DE8" w14:textId="77777777" w:rsidR="00BD4277" w:rsidRDefault="00BD4277" w:rsidP="00BD427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отзывы; </w:t>
      </w:r>
    </w:p>
    <w:p w14:paraId="09329447" w14:textId="77777777" w:rsidR="00BD4277" w:rsidRDefault="00BD4277" w:rsidP="00BD4277">
      <w:p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— </w:t>
      </w:r>
      <w:r>
        <w:rPr>
          <w:sz w:val="28"/>
          <w:szCs w:val="28"/>
        </w:rPr>
        <w:t>рейтинги</w:t>
      </w:r>
      <w:r>
        <w:rPr>
          <w:sz w:val="28"/>
          <w:szCs w:val="28"/>
          <w:lang w:val="en-US"/>
        </w:rPr>
        <w:t xml:space="preserve"> Gold Superior, Trade Assurance;</w:t>
      </w:r>
    </w:p>
    <w:p w14:paraId="746F16D8" w14:textId="77777777" w:rsidR="00BD4277" w:rsidRPr="00BD4277" w:rsidRDefault="00BD4277" w:rsidP="00BD427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— рейтинг</w:t>
      </w:r>
      <w:r w:rsidRPr="00BD4277">
        <w:rPr>
          <w:sz w:val="28"/>
          <w:szCs w:val="28"/>
        </w:rPr>
        <w:t xml:space="preserve"> </w:t>
      </w:r>
      <w:r>
        <w:rPr>
          <w:sz w:val="28"/>
          <w:szCs w:val="28"/>
        </w:rPr>
        <w:t>клиентов.</w:t>
      </w:r>
    </w:p>
    <w:p w14:paraId="64CC5F5E" w14:textId="77777777" w:rsidR="00BD4277" w:rsidRPr="00BD4277" w:rsidRDefault="00BD4277" w:rsidP="00BD4277">
      <w:pPr>
        <w:spacing w:after="0" w:line="240" w:lineRule="auto"/>
        <w:jc w:val="both"/>
        <w:rPr>
          <w:sz w:val="28"/>
          <w:szCs w:val="28"/>
        </w:rPr>
      </w:pPr>
    </w:p>
    <w:p w14:paraId="0F737F94" w14:textId="16911FEE" w:rsidR="00BD4277" w:rsidRPr="00BD4277" w:rsidRDefault="00BD4277" w:rsidP="00BD4277">
      <w:pPr>
        <w:rPr>
          <w:rStyle w:val="ae"/>
        </w:rPr>
      </w:pPr>
      <w:r>
        <w:rPr>
          <w:rStyle w:val="ae"/>
        </w:rPr>
        <w:lastRenderedPageBreak/>
        <w:t xml:space="preserve">1.4. </w:t>
      </w:r>
      <w:r w:rsidRPr="00BD4277">
        <w:rPr>
          <w:rStyle w:val="ae"/>
        </w:rPr>
        <w:t>Напишите лаконичное деловое письмо. Опишите свою деятельность и предложите сотрудничество. Обязательно уточните условия сотрудничества.</w:t>
      </w:r>
    </w:p>
    <w:p w14:paraId="5CF20FDB" w14:textId="77777777" w:rsidR="00BD4277" w:rsidRDefault="00BD4277" w:rsidP="00BD4277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701"/>
        <w:gridCol w:w="1701"/>
        <w:gridCol w:w="1559"/>
        <w:gridCol w:w="1559"/>
      </w:tblGrid>
      <w:tr w:rsidR="00BD4277" w14:paraId="28975B93" w14:textId="77777777" w:rsidTr="00947C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hideMark/>
          </w:tcPr>
          <w:p w14:paraId="4D571C26" w14:textId="77777777" w:rsidR="00BD4277" w:rsidRDefault="00BD4277">
            <w:pPr>
              <w:jc w:val="center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Поставщик</w:t>
            </w:r>
          </w:p>
        </w:tc>
        <w:tc>
          <w:tcPr>
            <w:tcW w:w="1557" w:type="dxa"/>
            <w:hideMark/>
          </w:tcPr>
          <w:p w14:paraId="21DFC49C" w14:textId="77777777" w:rsidR="00BD4277" w:rsidRDefault="00BD42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Стоимость товара</w:t>
            </w:r>
          </w:p>
        </w:tc>
        <w:tc>
          <w:tcPr>
            <w:tcW w:w="1701" w:type="dxa"/>
            <w:hideMark/>
          </w:tcPr>
          <w:p w14:paraId="2086503E" w14:textId="77777777" w:rsidR="00BD4277" w:rsidRDefault="00BD42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Объем заказа</w:t>
            </w:r>
          </w:p>
        </w:tc>
        <w:tc>
          <w:tcPr>
            <w:tcW w:w="1701" w:type="dxa"/>
            <w:hideMark/>
          </w:tcPr>
          <w:p w14:paraId="5BC11D82" w14:textId="77777777" w:rsidR="00BD4277" w:rsidRDefault="00BD42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Сроки и условия доставки</w:t>
            </w:r>
          </w:p>
        </w:tc>
        <w:tc>
          <w:tcPr>
            <w:tcW w:w="1559" w:type="dxa"/>
            <w:hideMark/>
          </w:tcPr>
          <w:p w14:paraId="1A95ECE7" w14:textId="77777777" w:rsidR="00BD4277" w:rsidRDefault="00BD42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Условия оплаты</w:t>
            </w:r>
          </w:p>
        </w:tc>
        <w:tc>
          <w:tcPr>
            <w:tcW w:w="1559" w:type="dxa"/>
            <w:hideMark/>
          </w:tcPr>
          <w:p w14:paraId="04AE2A3F" w14:textId="77777777" w:rsidR="00BD4277" w:rsidRDefault="00BD42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Другие условия</w:t>
            </w:r>
          </w:p>
        </w:tc>
      </w:tr>
      <w:tr w:rsidR="00BD4277" w14:paraId="41A1011C" w14:textId="77777777" w:rsidTr="00947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hideMark/>
          </w:tcPr>
          <w:p w14:paraId="51A0E214" w14:textId="77777777" w:rsidR="00BD4277" w:rsidRDefault="00BD4277">
            <w:pPr>
              <w:jc w:val="both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14:paraId="240E04A4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8D4C638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5C5267D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7626294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46C8116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D4277" w14:paraId="351C9AA6" w14:textId="77777777" w:rsidTr="00947CD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hideMark/>
          </w:tcPr>
          <w:p w14:paraId="58B45A06" w14:textId="77777777" w:rsidR="00BD4277" w:rsidRDefault="00BD42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14:paraId="19EE83A1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E3C7D18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197F81C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E15FD59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CA51B7F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D4277" w14:paraId="36A88CD4" w14:textId="77777777" w:rsidTr="00947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hideMark/>
          </w:tcPr>
          <w:p w14:paraId="25659F09" w14:textId="77777777" w:rsidR="00BD4277" w:rsidRDefault="00BD42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14:paraId="4692CFBF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938A410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CFAACD6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7C58255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F25C2A2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D4277" w14:paraId="50AD8627" w14:textId="77777777" w:rsidTr="00947CD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hideMark/>
          </w:tcPr>
          <w:p w14:paraId="7B2F81E5" w14:textId="77777777" w:rsidR="00BD4277" w:rsidRDefault="00BD42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7" w:type="dxa"/>
          </w:tcPr>
          <w:p w14:paraId="68972912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A0F938D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29C2CF1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C74CD2E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7F016F4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D4277" w14:paraId="033BF234" w14:textId="77777777" w:rsidTr="00947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hideMark/>
          </w:tcPr>
          <w:p w14:paraId="2C005538" w14:textId="77777777" w:rsidR="00BD4277" w:rsidRDefault="00BD42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57" w:type="dxa"/>
          </w:tcPr>
          <w:p w14:paraId="23D21106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CE3D830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BE98E71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A0A5932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A0CAC54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D4277" w14:paraId="2DF39C4E" w14:textId="77777777" w:rsidTr="00947CD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hideMark/>
          </w:tcPr>
          <w:p w14:paraId="2DC766A5" w14:textId="77777777" w:rsidR="00BD4277" w:rsidRDefault="00BD42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7" w:type="dxa"/>
          </w:tcPr>
          <w:p w14:paraId="55B992CC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B417832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9ACF912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BDBF862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0D4C76D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75C031FA" w14:textId="77777777" w:rsidR="00BD4277" w:rsidRDefault="00BD4277" w:rsidP="00BD4277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694A3542" w14:textId="77777777" w:rsidR="00BD4277" w:rsidRDefault="00BD4277" w:rsidP="00BD427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информация:</w:t>
      </w:r>
    </w:p>
    <w:p w14:paraId="5EEA257A" w14:textId="77777777" w:rsidR="00BD4277" w:rsidRDefault="00BD4277" w:rsidP="00BD4277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043"/>
        <w:gridCol w:w="1642"/>
        <w:gridCol w:w="1559"/>
        <w:gridCol w:w="1807"/>
        <w:gridCol w:w="1306"/>
      </w:tblGrid>
      <w:tr w:rsidR="00BD4277" w14:paraId="742669A1" w14:textId="77777777" w:rsidTr="00947C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57ACA6DD" w14:textId="77777777" w:rsidR="00BD4277" w:rsidRDefault="00BD4277">
            <w:pPr>
              <w:jc w:val="center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Поставщик</w:t>
            </w:r>
          </w:p>
        </w:tc>
        <w:tc>
          <w:tcPr>
            <w:tcW w:w="2043" w:type="dxa"/>
            <w:hideMark/>
          </w:tcPr>
          <w:p w14:paraId="158A5B8E" w14:textId="77777777" w:rsidR="00BD4277" w:rsidRDefault="00BD42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Местоположение склада</w:t>
            </w:r>
          </w:p>
        </w:tc>
        <w:tc>
          <w:tcPr>
            <w:tcW w:w="1642" w:type="dxa"/>
            <w:hideMark/>
          </w:tcPr>
          <w:p w14:paraId="77E7264E" w14:textId="77777777" w:rsidR="00BD4277" w:rsidRDefault="00BD42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Гарантии поставщика</w:t>
            </w:r>
          </w:p>
        </w:tc>
        <w:tc>
          <w:tcPr>
            <w:tcW w:w="1559" w:type="dxa"/>
            <w:hideMark/>
          </w:tcPr>
          <w:p w14:paraId="79B588BA" w14:textId="77777777" w:rsidR="00BD4277" w:rsidRDefault="00BD42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Периодичность поставок</w:t>
            </w:r>
          </w:p>
        </w:tc>
        <w:tc>
          <w:tcPr>
            <w:tcW w:w="1807" w:type="dxa"/>
            <w:hideMark/>
          </w:tcPr>
          <w:p w14:paraId="444B344B" w14:textId="77777777" w:rsidR="00BD4277" w:rsidRDefault="00BD42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Инвестиции поставщика</w:t>
            </w:r>
          </w:p>
        </w:tc>
        <w:tc>
          <w:tcPr>
            <w:tcW w:w="1306" w:type="dxa"/>
            <w:hideMark/>
          </w:tcPr>
          <w:p w14:paraId="1421EA4E" w14:textId="77777777" w:rsidR="00BD4277" w:rsidRDefault="00BD42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Описание товара</w:t>
            </w:r>
          </w:p>
        </w:tc>
      </w:tr>
      <w:tr w:rsidR="00BD4277" w14:paraId="27A35C7A" w14:textId="77777777" w:rsidTr="00947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00AF47A5" w14:textId="77777777" w:rsidR="00BD4277" w:rsidRDefault="00BD4277">
            <w:pPr>
              <w:jc w:val="both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43" w:type="dxa"/>
          </w:tcPr>
          <w:p w14:paraId="5F5C25AF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14:paraId="6D1E92E0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8F57AAF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14:paraId="0C706737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14:paraId="4F346213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47CD6" w14:paraId="6578953F" w14:textId="77777777" w:rsidTr="00947CD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411F8B89" w14:textId="77777777" w:rsidR="00BD4277" w:rsidRDefault="00BD42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43" w:type="dxa"/>
          </w:tcPr>
          <w:p w14:paraId="7238F117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14:paraId="0D85F5E5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7371374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14:paraId="46F22AFF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14:paraId="53685B04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D4277" w14:paraId="3408C80D" w14:textId="77777777" w:rsidTr="00947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5E028832" w14:textId="77777777" w:rsidR="00BD4277" w:rsidRDefault="00BD42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43" w:type="dxa"/>
          </w:tcPr>
          <w:p w14:paraId="222FDF1A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14:paraId="218EA25E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7F7B348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14:paraId="74A5C7C4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14:paraId="16ED98BA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47CD6" w14:paraId="0CDE8478" w14:textId="77777777" w:rsidTr="00947CD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4FEF6234" w14:textId="77777777" w:rsidR="00BD4277" w:rsidRDefault="00BD42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43" w:type="dxa"/>
          </w:tcPr>
          <w:p w14:paraId="2D9749AC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14:paraId="1FF20ABA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39240BD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14:paraId="3CCA4ADB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14:paraId="37A6963D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D4277" w14:paraId="325FADB8" w14:textId="77777777" w:rsidTr="00947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4F8CAF0F" w14:textId="77777777" w:rsidR="00BD4277" w:rsidRDefault="00BD42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43" w:type="dxa"/>
          </w:tcPr>
          <w:p w14:paraId="6324A684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14:paraId="10150E84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2DA9B66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14:paraId="6788496E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14:paraId="7275F5B2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47CD6" w14:paraId="646658EC" w14:textId="77777777" w:rsidTr="00947CD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1B982FA8" w14:textId="77777777" w:rsidR="00BD4277" w:rsidRDefault="00BD42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43" w:type="dxa"/>
          </w:tcPr>
          <w:p w14:paraId="38690245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14:paraId="2F88DA6C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0303468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14:paraId="44574516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14:paraId="63022585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456E4E5E" w14:textId="77777777" w:rsidR="00BD4277" w:rsidRDefault="00BD4277" w:rsidP="00BD4277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497ED5B0" w14:textId="77777777" w:rsidR="00BD4277" w:rsidRDefault="00BD427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33C156EC" w14:textId="7CF476CF" w:rsidR="00BD4277" w:rsidRDefault="00BD4277" w:rsidP="00BD4277">
      <w:pPr>
        <w:pStyle w:val="1"/>
      </w:pPr>
      <w:bookmarkStart w:id="2" w:name="_Toc24146107"/>
      <w:r>
        <w:lastRenderedPageBreak/>
        <w:t>2. Выбор платформы для поиска поставщиков</w:t>
      </w:r>
      <w:bookmarkEnd w:id="2"/>
    </w:p>
    <w:p w14:paraId="1B306F5B" w14:textId="77777777" w:rsidR="00BD4277" w:rsidRDefault="00BD4277" w:rsidP="00BD4277">
      <w:pPr>
        <w:spacing w:after="0" w:line="240" w:lineRule="auto"/>
        <w:jc w:val="both"/>
        <w:rPr>
          <w:b/>
          <w:sz w:val="28"/>
          <w:szCs w:val="28"/>
        </w:rPr>
      </w:pPr>
    </w:p>
    <w:p w14:paraId="2C2CC4CF" w14:textId="77777777" w:rsidR="00BD4277" w:rsidRPr="00C30BDB" w:rsidRDefault="00BD4277" w:rsidP="00C30BDB">
      <w:pPr>
        <w:pStyle w:val="3"/>
        <w:rPr>
          <w:rStyle w:val="ae"/>
        </w:rPr>
      </w:pPr>
      <w:bookmarkStart w:id="3" w:name="_Toc24146108"/>
      <w:r w:rsidRPr="00C30BDB">
        <w:rPr>
          <w:rStyle w:val="ae"/>
        </w:rPr>
        <w:t xml:space="preserve">Зарубежные </w:t>
      </w:r>
      <w:proofErr w:type="spellStart"/>
      <w:r w:rsidRPr="00C30BDB">
        <w:rPr>
          <w:rStyle w:val="ae"/>
        </w:rPr>
        <w:t>дропшиппинг</w:t>
      </w:r>
      <w:proofErr w:type="spellEnd"/>
      <w:r w:rsidRPr="00C30BDB">
        <w:rPr>
          <w:rStyle w:val="ae"/>
        </w:rPr>
        <w:t>-поставщики</w:t>
      </w:r>
      <w:bookmarkEnd w:id="3"/>
    </w:p>
    <w:p w14:paraId="4C870F5E" w14:textId="77777777" w:rsidR="00BD4277" w:rsidRDefault="00BD4277" w:rsidP="00BD4277">
      <w:pPr>
        <w:pStyle w:val="4"/>
        <w:spacing w:before="0" w:line="240" w:lineRule="auto"/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  <w:lang w:val="en-US"/>
        </w:rPr>
        <w:t>ALIEXPRESS</w:t>
      </w:r>
      <w:r>
        <w:rPr>
          <w:rFonts w:ascii="Calibri" w:hAnsi="Calibri"/>
          <w:color w:val="auto"/>
          <w:sz w:val="28"/>
          <w:szCs w:val="28"/>
        </w:rPr>
        <w:t>.</w:t>
      </w:r>
      <w:r>
        <w:rPr>
          <w:rFonts w:ascii="Calibri" w:hAnsi="Calibri"/>
          <w:color w:val="auto"/>
          <w:sz w:val="28"/>
          <w:szCs w:val="28"/>
          <w:lang w:val="en-US"/>
        </w:rPr>
        <w:t>COM</w:t>
      </w:r>
      <w:r>
        <w:rPr>
          <w:rFonts w:ascii="Calibri" w:hAnsi="Calibri"/>
          <w:color w:val="auto"/>
          <w:sz w:val="28"/>
          <w:szCs w:val="28"/>
        </w:rPr>
        <w:t xml:space="preserve"> (https://aliexpress.com — англоязычная версия, </w:t>
      </w:r>
      <w:r>
        <w:rPr>
          <w:rFonts w:ascii="Calibri" w:hAnsi="Calibri"/>
          <w:color w:val="auto"/>
          <w:sz w:val="28"/>
          <w:szCs w:val="28"/>
          <w:lang w:val="en-US"/>
        </w:rPr>
        <w:t>https</w:t>
      </w:r>
      <w:r>
        <w:rPr>
          <w:rFonts w:ascii="Calibri" w:hAnsi="Calibri"/>
          <w:color w:val="auto"/>
          <w:sz w:val="28"/>
          <w:szCs w:val="28"/>
        </w:rPr>
        <w:t>://</w:t>
      </w:r>
      <w:proofErr w:type="spellStart"/>
      <w:r>
        <w:rPr>
          <w:rFonts w:ascii="Calibri" w:hAnsi="Calibri"/>
          <w:color w:val="auto"/>
          <w:sz w:val="28"/>
          <w:szCs w:val="28"/>
          <w:lang w:val="en-US"/>
        </w:rPr>
        <w:t>ru</w:t>
      </w:r>
      <w:proofErr w:type="spellEnd"/>
      <w:r>
        <w:rPr>
          <w:rFonts w:ascii="Calibri" w:hAnsi="Calibri"/>
          <w:color w:val="auto"/>
          <w:sz w:val="28"/>
          <w:szCs w:val="28"/>
        </w:rPr>
        <w:t>.</w:t>
      </w:r>
      <w:proofErr w:type="spellStart"/>
      <w:r>
        <w:rPr>
          <w:rFonts w:ascii="Calibri" w:hAnsi="Calibri"/>
          <w:color w:val="auto"/>
          <w:sz w:val="28"/>
          <w:szCs w:val="28"/>
          <w:lang w:val="en-US"/>
        </w:rPr>
        <w:t>aliexpress</w:t>
      </w:r>
      <w:proofErr w:type="spellEnd"/>
      <w:r>
        <w:rPr>
          <w:rFonts w:ascii="Calibri" w:hAnsi="Calibri"/>
          <w:color w:val="auto"/>
          <w:sz w:val="28"/>
          <w:szCs w:val="28"/>
        </w:rPr>
        <w:t>.</w:t>
      </w:r>
      <w:r>
        <w:rPr>
          <w:rFonts w:ascii="Calibri" w:hAnsi="Calibri"/>
          <w:color w:val="auto"/>
          <w:sz w:val="28"/>
          <w:szCs w:val="28"/>
          <w:lang w:val="en-US"/>
        </w:rPr>
        <w:t>com</w:t>
      </w:r>
      <w:r>
        <w:rPr>
          <w:rFonts w:ascii="Calibri" w:hAnsi="Calibri"/>
          <w:color w:val="auto"/>
          <w:sz w:val="28"/>
          <w:szCs w:val="28"/>
        </w:rPr>
        <w:t xml:space="preserve"> — русскоязычная версия).</w:t>
      </w:r>
    </w:p>
    <w:p w14:paraId="74655EA4" w14:textId="77777777" w:rsidR="00BD4277" w:rsidRDefault="00BD4277" w:rsidP="00BD4277">
      <w:pPr>
        <w:pStyle w:val="4"/>
        <w:spacing w:before="0" w:line="240" w:lineRule="auto"/>
        <w:rPr>
          <w:rFonts w:ascii="Calibri" w:hAnsi="Calibri"/>
          <w:color w:val="auto"/>
          <w:sz w:val="28"/>
          <w:szCs w:val="28"/>
          <w:lang w:val="en-US"/>
        </w:rPr>
      </w:pPr>
      <w:r>
        <w:rPr>
          <w:rFonts w:ascii="Calibri" w:hAnsi="Calibri"/>
          <w:color w:val="auto"/>
          <w:sz w:val="28"/>
          <w:szCs w:val="28"/>
          <w:lang w:val="en-US"/>
        </w:rPr>
        <w:t>ALIBABA.COM (https://www.alibaba.com).</w:t>
      </w:r>
    </w:p>
    <w:p w14:paraId="6FEC9D15" w14:textId="77777777" w:rsidR="00BD4277" w:rsidRDefault="00BD4277" w:rsidP="00BD4277">
      <w:pPr>
        <w:pStyle w:val="4"/>
        <w:spacing w:before="0" w:line="240" w:lineRule="auto"/>
        <w:rPr>
          <w:rFonts w:ascii="Calibri" w:hAnsi="Calibri"/>
          <w:color w:val="auto"/>
          <w:sz w:val="28"/>
          <w:szCs w:val="28"/>
          <w:lang w:val="en-US"/>
        </w:rPr>
      </w:pPr>
      <w:r>
        <w:rPr>
          <w:rFonts w:ascii="Calibri" w:hAnsi="Calibri"/>
          <w:color w:val="auto"/>
          <w:sz w:val="28"/>
          <w:szCs w:val="28"/>
          <w:lang w:val="en-US"/>
        </w:rPr>
        <w:t>DX.COM (http://dx.com).</w:t>
      </w:r>
    </w:p>
    <w:p w14:paraId="635310DC" w14:textId="77777777" w:rsidR="00BD4277" w:rsidRDefault="00BD4277" w:rsidP="00BD4277">
      <w:pPr>
        <w:pStyle w:val="4"/>
        <w:spacing w:before="0" w:line="240" w:lineRule="auto"/>
        <w:rPr>
          <w:rFonts w:ascii="Calibri" w:hAnsi="Calibri"/>
          <w:color w:val="auto"/>
          <w:sz w:val="28"/>
          <w:szCs w:val="28"/>
          <w:lang w:val="en-US"/>
        </w:rPr>
      </w:pPr>
      <w:r>
        <w:rPr>
          <w:rFonts w:ascii="Calibri" w:hAnsi="Calibri"/>
          <w:color w:val="auto"/>
          <w:sz w:val="28"/>
          <w:szCs w:val="28"/>
          <w:lang w:val="en-US"/>
        </w:rPr>
        <w:t>FOCALPRICE.COM (https://www.focalprice.com).</w:t>
      </w:r>
    </w:p>
    <w:p w14:paraId="04BAA6DC" w14:textId="77777777" w:rsidR="00BD4277" w:rsidRDefault="00BD4277" w:rsidP="00BD4277">
      <w:pPr>
        <w:pStyle w:val="4"/>
        <w:spacing w:before="0" w:line="240" w:lineRule="auto"/>
        <w:rPr>
          <w:rFonts w:ascii="Calibri" w:hAnsi="Calibri"/>
          <w:color w:val="auto"/>
          <w:sz w:val="28"/>
          <w:szCs w:val="28"/>
          <w:lang w:val="en-US"/>
        </w:rPr>
      </w:pPr>
      <w:r>
        <w:rPr>
          <w:rFonts w:ascii="Calibri" w:hAnsi="Calibri"/>
          <w:color w:val="auto"/>
          <w:sz w:val="28"/>
          <w:szCs w:val="28"/>
          <w:lang w:val="en-US"/>
        </w:rPr>
        <w:t>BANGGOOD.COM (https://www.banggood.com).</w:t>
      </w:r>
    </w:p>
    <w:p w14:paraId="079FFEB9" w14:textId="77777777" w:rsidR="00BD4277" w:rsidRDefault="00BD4277" w:rsidP="00BD4277">
      <w:pPr>
        <w:pStyle w:val="4"/>
        <w:spacing w:before="0" w:line="240" w:lineRule="auto"/>
        <w:rPr>
          <w:rFonts w:ascii="Calibri" w:hAnsi="Calibri"/>
          <w:color w:val="auto"/>
          <w:sz w:val="28"/>
          <w:szCs w:val="28"/>
          <w:lang w:val="en-US"/>
        </w:rPr>
      </w:pPr>
      <w:r>
        <w:rPr>
          <w:rFonts w:ascii="Calibri" w:hAnsi="Calibri"/>
          <w:color w:val="auto"/>
          <w:sz w:val="28"/>
          <w:szCs w:val="28"/>
          <w:lang w:val="en-US"/>
        </w:rPr>
        <w:t>LIGHTINTHEBOX.COM (https://www.lightinthebox.com).</w:t>
      </w:r>
    </w:p>
    <w:p w14:paraId="1FFBA68C" w14:textId="77777777" w:rsidR="00BD4277" w:rsidRDefault="00BD4277" w:rsidP="00BD4277">
      <w:pPr>
        <w:pStyle w:val="4"/>
        <w:spacing w:before="0" w:line="240" w:lineRule="auto"/>
        <w:rPr>
          <w:rFonts w:ascii="Calibri" w:hAnsi="Calibri"/>
          <w:color w:val="auto"/>
          <w:sz w:val="28"/>
          <w:szCs w:val="28"/>
          <w:lang w:val="en-US"/>
        </w:rPr>
      </w:pPr>
      <w:r>
        <w:rPr>
          <w:rFonts w:ascii="Calibri" w:hAnsi="Calibri"/>
          <w:color w:val="auto"/>
          <w:sz w:val="28"/>
          <w:szCs w:val="28"/>
          <w:lang w:val="en-US"/>
        </w:rPr>
        <w:t>TMART.COM (https://www.tmart.com).</w:t>
      </w:r>
    </w:p>
    <w:p w14:paraId="14310A33" w14:textId="77777777" w:rsidR="00BD4277" w:rsidRDefault="00BD4277" w:rsidP="00BD4277">
      <w:pPr>
        <w:pStyle w:val="4"/>
        <w:spacing w:before="0" w:line="240" w:lineRule="auto"/>
        <w:rPr>
          <w:rFonts w:ascii="Calibri" w:hAnsi="Calibri"/>
          <w:color w:val="auto"/>
          <w:sz w:val="28"/>
          <w:szCs w:val="28"/>
          <w:lang w:val="en-US"/>
        </w:rPr>
      </w:pPr>
      <w:r>
        <w:rPr>
          <w:rFonts w:ascii="Calibri" w:hAnsi="Calibri"/>
          <w:color w:val="auto"/>
          <w:sz w:val="28"/>
          <w:szCs w:val="28"/>
          <w:lang w:val="en-US"/>
        </w:rPr>
        <w:t>BORNPRETTYSTORE.COM (https://www.bornprettystore.com).</w:t>
      </w:r>
    </w:p>
    <w:p w14:paraId="386108FD" w14:textId="77777777" w:rsidR="00BD4277" w:rsidRPr="00BD4277" w:rsidRDefault="00BD4277" w:rsidP="00BD4277">
      <w:pPr>
        <w:spacing w:after="0" w:line="240" w:lineRule="auto"/>
        <w:rPr>
          <w:rFonts w:ascii="Calibri" w:hAnsi="Calibri"/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BORNPRETTYSTORE.COM</w:t>
      </w:r>
      <w:r w:rsidRPr="00BD4277">
        <w:rPr>
          <w:i/>
          <w:sz w:val="28"/>
          <w:szCs w:val="28"/>
          <w:lang w:val="en-US"/>
        </w:rPr>
        <w:t>.</w:t>
      </w:r>
      <w:r>
        <w:rPr>
          <w:i/>
          <w:sz w:val="28"/>
          <w:szCs w:val="28"/>
          <w:lang w:val="en-US"/>
        </w:rPr>
        <w:t xml:space="preserve"> </w:t>
      </w:r>
    </w:p>
    <w:p w14:paraId="7DA2B02B" w14:textId="77777777" w:rsidR="00BD4277" w:rsidRPr="00BD4277" w:rsidRDefault="00BD4277" w:rsidP="00BD4277">
      <w:pPr>
        <w:spacing w:after="0" w:line="240" w:lineRule="auto"/>
        <w:jc w:val="both"/>
        <w:rPr>
          <w:i/>
          <w:sz w:val="28"/>
          <w:szCs w:val="28"/>
          <w:lang w:val="en-US"/>
        </w:rPr>
      </w:pPr>
    </w:p>
    <w:p w14:paraId="654D4ECA" w14:textId="77777777" w:rsidR="00BD4277" w:rsidRPr="007373CD" w:rsidRDefault="00BD4277" w:rsidP="00BD4277">
      <w:pPr>
        <w:spacing w:after="0" w:line="240" w:lineRule="auto"/>
        <w:jc w:val="both"/>
        <w:rPr>
          <w:rStyle w:val="ae"/>
          <w:lang w:val="en-US"/>
        </w:rPr>
      </w:pPr>
      <w:r w:rsidRPr="00C30BDB">
        <w:rPr>
          <w:rStyle w:val="ae"/>
        </w:rPr>
        <w:t>Российские</w:t>
      </w:r>
      <w:r w:rsidRPr="007373CD">
        <w:rPr>
          <w:rStyle w:val="ae"/>
          <w:lang w:val="en-US"/>
        </w:rPr>
        <w:t xml:space="preserve"> </w:t>
      </w:r>
      <w:proofErr w:type="spellStart"/>
      <w:r w:rsidRPr="00C30BDB">
        <w:rPr>
          <w:rStyle w:val="ae"/>
        </w:rPr>
        <w:t>дропшиппинг</w:t>
      </w:r>
      <w:proofErr w:type="spellEnd"/>
      <w:r w:rsidRPr="007373CD">
        <w:rPr>
          <w:rStyle w:val="ae"/>
          <w:lang w:val="en-US"/>
        </w:rPr>
        <w:t>-</w:t>
      </w:r>
      <w:r w:rsidRPr="00C30BDB">
        <w:rPr>
          <w:rStyle w:val="ae"/>
        </w:rPr>
        <w:t>поставщики</w:t>
      </w:r>
    </w:p>
    <w:p w14:paraId="61D48E3F" w14:textId="77777777" w:rsidR="00BD4277" w:rsidRDefault="00BD4277" w:rsidP="00BD4277">
      <w:pPr>
        <w:spacing w:after="0" w:line="240" w:lineRule="auto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DROPO.RU (https://dropo.ru).</w:t>
      </w:r>
    </w:p>
    <w:p w14:paraId="3261F22F" w14:textId="77777777" w:rsidR="00BD4277" w:rsidRDefault="00BD4277" w:rsidP="00BD4277">
      <w:pPr>
        <w:spacing w:after="0" w:line="240" w:lineRule="auto"/>
        <w:rPr>
          <w:i/>
          <w:sz w:val="28"/>
          <w:lang w:val="en-US"/>
        </w:rPr>
      </w:pPr>
      <w:r>
        <w:rPr>
          <w:i/>
          <w:sz w:val="28"/>
          <w:lang w:val="en-US"/>
        </w:rPr>
        <w:t>MARKETHOT.RU (http://markethot.ru).</w:t>
      </w:r>
    </w:p>
    <w:p w14:paraId="7294D31B" w14:textId="77777777" w:rsidR="00BD4277" w:rsidRDefault="00BD4277" w:rsidP="00BD4277">
      <w:pPr>
        <w:spacing w:after="0" w:line="240" w:lineRule="auto"/>
        <w:rPr>
          <w:i/>
          <w:sz w:val="28"/>
          <w:lang w:val="en-US"/>
        </w:rPr>
      </w:pPr>
      <w:r>
        <w:rPr>
          <w:i/>
          <w:sz w:val="28"/>
          <w:lang w:val="en-US"/>
        </w:rPr>
        <w:t>ALTERMODA.RU (http://altermoda.ru).</w:t>
      </w:r>
    </w:p>
    <w:p w14:paraId="5273B170" w14:textId="77777777" w:rsidR="00BD4277" w:rsidRDefault="00BD4277" w:rsidP="00BD4277">
      <w:pPr>
        <w:spacing w:after="0" w:line="240" w:lineRule="auto"/>
        <w:rPr>
          <w:i/>
          <w:sz w:val="28"/>
          <w:lang w:val="en-US"/>
        </w:rPr>
      </w:pPr>
      <w:r>
        <w:rPr>
          <w:i/>
          <w:sz w:val="28"/>
          <w:lang w:val="en-US"/>
        </w:rPr>
        <w:t>MEGAOPT24.RU (http://megaopt24.ru).</w:t>
      </w:r>
    </w:p>
    <w:p w14:paraId="3B6AEEA1" w14:textId="77777777" w:rsidR="00BD4277" w:rsidRDefault="00BD4277" w:rsidP="00BD4277">
      <w:pPr>
        <w:spacing w:after="0" w:line="240" w:lineRule="auto"/>
        <w:rPr>
          <w:i/>
          <w:sz w:val="28"/>
        </w:rPr>
      </w:pPr>
      <w:r>
        <w:rPr>
          <w:i/>
          <w:sz w:val="28"/>
        </w:rPr>
        <w:t>ТРЕНДОПТОМ.RU (http://trendoptom.ru).</w:t>
      </w:r>
    </w:p>
    <w:p w14:paraId="10516145" w14:textId="77777777" w:rsidR="00BD4277" w:rsidRDefault="00BD4277" w:rsidP="00BD4277">
      <w:pPr>
        <w:spacing w:after="0" w:line="240" w:lineRule="auto"/>
        <w:rPr>
          <w:i/>
          <w:sz w:val="28"/>
        </w:rPr>
      </w:pPr>
      <w:r>
        <w:rPr>
          <w:i/>
          <w:sz w:val="28"/>
        </w:rPr>
        <w:t>«ПОСТАВЩИК СЧАСТЬЯ» (https://p5s.ru).</w:t>
      </w:r>
    </w:p>
    <w:p w14:paraId="1D0D522F" w14:textId="77777777" w:rsidR="00BD4277" w:rsidRDefault="00BD4277" w:rsidP="00BD4277">
      <w:pPr>
        <w:spacing w:after="0" w:line="240" w:lineRule="auto"/>
        <w:rPr>
          <w:i/>
          <w:sz w:val="28"/>
        </w:rPr>
      </w:pPr>
      <w:r>
        <w:rPr>
          <w:i/>
          <w:sz w:val="28"/>
        </w:rPr>
        <w:t>«РУСОПТОВИК.RU» (http://rusoptovik.ru).</w:t>
      </w:r>
    </w:p>
    <w:p w14:paraId="23169ECE" w14:textId="77777777" w:rsidR="00BD4277" w:rsidRDefault="00BD4277" w:rsidP="00BD4277">
      <w:pPr>
        <w:spacing w:after="0" w:line="240" w:lineRule="auto"/>
        <w:rPr>
          <w:i/>
          <w:sz w:val="28"/>
        </w:rPr>
      </w:pPr>
      <w:r>
        <w:rPr>
          <w:i/>
          <w:sz w:val="28"/>
        </w:rPr>
        <w:t>«УНИКАЛЬНЫЕ ТОВАРЫ РФ» (http://уникальные-товары.рф).</w:t>
      </w:r>
    </w:p>
    <w:p w14:paraId="35D7147C" w14:textId="77777777" w:rsidR="00BD4277" w:rsidRDefault="00BD4277" w:rsidP="00BD4277">
      <w:pPr>
        <w:spacing w:after="0" w:line="240" w:lineRule="auto"/>
        <w:rPr>
          <w:i/>
          <w:sz w:val="28"/>
        </w:rPr>
      </w:pPr>
      <w:r>
        <w:rPr>
          <w:i/>
          <w:sz w:val="28"/>
        </w:rPr>
        <w:t>ТЕКСТИЛЬНАЯ КОМПАНИЯ «СИТРЕЙД» (http://ctradei.com).</w:t>
      </w:r>
    </w:p>
    <w:p w14:paraId="1739B61C" w14:textId="77777777" w:rsidR="00BD4277" w:rsidRDefault="00BD4277" w:rsidP="00BD4277">
      <w:pPr>
        <w:spacing w:after="0" w:line="240" w:lineRule="auto"/>
        <w:rPr>
          <w:i/>
          <w:sz w:val="28"/>
        </w:rPr>
      </w:pPr>
      <w:r>
        <w:rPr>
          <w:i/>
          <w:sz w:val="28"/>
        </w:rPr>
        <w:t>«РУСДРОПШИППИНГ.RU» (http://rusdropshipping.ru).</w:t>
      </w:r>
    </w:p>
    <w:p w14:paraId="1C0C1A94" w14:textId="77777777" w:rsidR="00BD4277" w:rsidRDefault="00BD4277" w:rsidP="00BD4277">
      <w:pPr>
        <w:spacing w:after="0" w:line="240" w:lineRule="auto"/>
        <w:rPr>
          <w:i/>
          <w:sz w:val="28"/>
        </w:rPr>
      </w:pPr>
      <w:r>
        <w:rPr>
          <w:i/>
          <w:sz w:val="28"/>
        </w:rPr>
        <w:t>«МЕГАДРОП24.RU» (http://megadrop24.ru).</w:t>
      </w:r>
    </w:p>
    <w:p w14:paraId="17646168" w14:textId="77777777" w:rsidR="00BD4277" w:rsidRDefault="00BD4277" w:rsidP="00BD4277">
      <w:pPr>
        <w:spacing w:after="0" w:line="240" w:lineRule="auto"/>
        <w:rPr>
          <w:i/>
          <w:sz w:val="28"/>
        </w:rPr>
      </w:pPr>
      <w:r>
        <w:rPr>
          <w:i/>
          <w:sz w:val="28"/>
        </w:rPr>
        <w:t>«СУПЕРОПТ.RU» (http://super-opt.ru).</w:t>
      </w:r>
    </w:p>
    <w:p w14:paraId="00F98AC2" w14:textId="77777777" w:rsidR="00BD4277" w:rsidRDefault="00BD4277" w:rsidP="00BD4277">
      <w:pPr>
        <w:spacing w:after="0" w:line="240" w:lineRule="auto"/>
        <w:rPr>
          <w:i/>
          <w:sz w:val="28"/>
        </w:rPr>
      </w:pPr>
      <w:r>
        <w:rPr>
          <w:i/>
          <w:sz w:val="28"/>
        </w:rPr>
        <w:t>МОСКОВСКИЙ ДОМ МЕБЕЛИ (https://www.mosdommebel.ru).</w:t>
      </w:r>
    </w:p>
    <w:p w14:paraId="004CDBE5" w14:textId="77777777" w:rsidR="00BD4277" w:rsidRDefault="00BD4277" w:rsidP="00BD4277">
      <w:pPr>
        <w:spacing w:after="0" w:line="240" w:lineRule="auto"/>
        <w:rPr>
          <w:i/>
          <w:sz w:val="28"/>
        </w:rPr>
      </w:pPr>
      <w:r>
        <w:rPr>
          <w:i/>
          <w:sz w:val="28"/>
        </w:rPr>
        <w:t>«ОПТЗЛАТОУСТ.RU» (http://optzlatoust.ru).</w:t>
      </w:r>
    </w:p>
    <w:p w14:paraId="1F9C8223" w14:textId="77777777" w:rsidR="00BD4277" w:rsidRDefault="00BD4277" w:rsidP="00BD4277">
      <w:pPr>
        <w:spacing w:after="0" w:line="240" w:lineRule="auto"/>
        <w:rPr>
          <w:i/>
          <w:sz w:val="28"/>
        </w:rPr>
      </w:pPr>
      <w:r>
        <w:rPr>
          <w:i/>
          <w:sz w:val="28"/>
        </w:rPr>
        <w:t>«ПЕРВЫЙ МЕБЕЛЬНЫЙ» (https://pm.ru).</w:t>
      </w:r>
    </w:p>
    <w:p w14:paraId="5239428E" w14:textId="77777777" w:rsidR="00BD4277" w:rsidRDefault="00BD4277" w:rsidP="00BD4277">
      <w:pPr>
        <w:spacing w:after="0" w:line="240" w:lineRule="auto"/>
        <w:jc w:val="both"/>
        <w:rPr>
          <w:sz w:val="28"/>
          <w:szCs w:val="28"/>
        </w:rPr>
      </w:pPr>
    </w:p>
    <w:p w14:paraId="7F28B486" w14:textId="77777777" w:rsidR="00BD4277" w:rsidRDefault="00BD427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79BB1ABF" w14:textId="340356E1" w:rsidR="00BD4277" w:rsidRDefault="00BD4277" w:rsidP="00BD4277">
      <w:pPr>
        <w:pStyle w:val="1"/>
      </w:pPr>
      <w:bookmarkStart w:id="4" w:name="_Toc24146109"/>
      <w:r>
        <w:lastRenderedPageBreak/>
        <w:t>3. Важные детали</w:t>
      </w:r>
      <w:bookmarkEnd w:id="4"/>
    </w:p>
    <w:p w14:paraId="19FE1770" w14:textId="77777777" w:rsidR="00BD4277" w:rsidRDefault="00BD4277" w:rsidP="00BD4277">
      <w:pPr>
        <w:spacing w:after="0" w:line="240" w:lineRule="auto"/>
        <w:jc w:val="both"/>
        <w:rPr>
          <w:sz w:val="28"/>
          <w:szCs w:val="28"/>
        </w:rPr>
      </w:pPr>
    </w:p>
    <w:p w14:paraId="43D5D584" w14:textId="4063F4B5" w:rsidR="00BD4277" w:rsidRPr="00BD4277" w:rsidRDefault="00BD4277" w:rsidP="00BD4277">
      <w:pPr>
        <w:rPr>
          <w:rStyle w:val="ae"/>
        </w:rPr>
      </w:pPr>
      <w:r>
        <w:rPr>
          <w:rStyle w:val="ae"/>
        </w:rPr>
        <w:t xml:space="preserve">3.1. </w:t>
      </w:r>
      <w:r w:rsidRPr="00BD4277">
        <w:rPr>
          <w:rStyle w:val="ae"/>
        </w:rPr>
        <w:t xml:space="preserve">Проверьте информацию в транспортных накладных. Отследите наличие записи </w:t>
      </w:r>
      <w:proofErr w:type="spellStart"/>
      <w:r w:rsidRPr="00BD4277">
        <w:rPr>
          <w:rStyle w:val="ae"/>
        </w:rPr>
        <w:t>Free</w:t>
      </w:r>
      <w:proofErr w:type="spellEnd"/>
      <w:r w:rsidRPr="00BD4277">
        <w:rPr>
          <w:rStyle w:val="ae"/>
        </w:rPr>
        <w:t xml:space="preserve"> </w:t>
      </w:r>
      <w:proofErr w:type="spellStart"/>
      <w:r w:rsidRPr="00BD4277">
        <w:rPr>
          <w:rStyle w:val="ae"/>
        </w:rPr>
        <w:t>On</w:t>
      </w:r>
      <w:proofErr w:type="spellEnd"/>
      <w:r w:rsidRPr="00BD4277">
        <w:rPr>
          <w:rStyle w:val="ae"/>
        </w:rPr>
        <w:t xml:space="preserve"> </w:t>
      </w:r>
      <w:proofErr w:type="spellStart"/>
      <w:r w:rsidRPr="00BD4277">
        <w:rPr>
          <w:rStyle w:val="ae"/>
        </w:rPr>
        <w:t>Board</w:t>
      </w:r>
      <w:proofErr w:type="spellEnd"/>
      <w:r w:rsidRPr="00BD4277">
        <w:rPr>
          <w:rStyle w:val="ae"/>
        </w:rPr>
        <w:t xml:space="preserve"> (товар считается доставленным, как только окажется на борту судна). </w:t>
      </w:r>
    </w:p>
    <w:p w14:paraId="7D6CFAC5" w14:textId="5293E5F8" w:rsidR="00BD4277" w:rsidRPr="00BD4277" w:rsidRDefault="00BD4277" w:rsidP="00BD4277">
      <w:pPr>
        <w:rPr>
          <w:rStyle w:val="ae"/>
        </w:rPr>
      </w:pPr>
      <w:r>
        <w:rPr>
          <w:rStyle w:val="ae"/>
        </w:rPr>
        <w:t xml:space="preserve">3.2. </w:t>
      </w:r>
      <w:r w:rsidRPr="00BD4277">
        <w:rPr>
          <w:rStyle w:val="ae"/>
        </w:rPr>
        <w:t xml:space="preserve">Обсудите с поставщиком способы перевозки: напрямую или через транспортные компании. </w:t>
      </w:r>
    </w:p>
    <w:p w14:paraId="58DD6541" w14:textId="43A06ED2" w:rsidR="00BD4277" w:rsidRPr="00BD4277" w:rsidRDefault="00BD4277" w:rsidP="00BD4277">
      <w:pPr>
        <w:rPr>
          <w:rStyle w:val="ae"/>
        </w:rPr>
      </w:pPr>
      <w:r>
        <w:rPr>
          <w:rStyle w:val="ae"/>
        </w:rPr>
        <w:t xml:space="preserve">3.3. </w:t>
      </w:r>
      <w:r w:rsidRPr="00BD4277">
        <w:rPr>
          <w:rStyle w:val="ae"/>
        </w:rPr>
        <w:t>Зафиксируйте письменно все детали вашего сотрудничества.</w:t>
      </w:r>
    </w:p>
    <w:p w14:paraId="40825B09" w14:textId="2F0540BF" w:rsidR="00BD4277" w:rsidRPr="00BD4277" w:rsidRDefault="00BD4277" w:rsidP="00BD4277">
      <w:pPr>
        <w:rPr>
          <w:rStyle w:val="ae"/>
        </w:rPr>
      </w:pPr>
      <w:r>
        <w:rPr>
          <w:rStyle w:val="ae"/>
        </w:rPr>
        <w:t xml:space="preserve">3.4. </w:t>
      </w:r>
      <w:r w:rsidRPr="00BD4277">
        <w:rPr>
          <w:rStyle w:val="ae"/>
        </w:rPr>
        <w:t>Потребуйте сделать пометку для поставщика: «</w:t>
      </w:r>
      <w:proofErr w:type="spellStart"/>
      <w:r w:rsidRPr="00BD4277">
        <w:rPr>
          <w:rStyle w:val="ae"/>
        </w:rPr>
        <w:t>We</w:t>
      </w:r>
      <w:proofErr w:type="spellEnd"/>
      <w:r w:rsidRPr="00BD4277">
        <w:rPr>
          <w:rStyle w:val="ae"/>
        </w:rPr>
        <w:t xml:space="preserve"> </w:t>
      </w:r>
      <w:proofErr w:type="spellStart"/>
      <w:r w:rsidRPr="00BD4277">
        <w:rPr>
          <w:rStyle w:val="ae"/>
        </w:rPr>
        <w:t>are</w:t>
      </w:r>
      <w:proofErr w:type="spellEnd"/>
      <w:r w:rsidRPr="00BD4277">
        <w:rPr>
          <w:rStyle w:val="ae"/>
        </w:rPr>
        <w:t xml:space="preserve"> </w:t>
      </w:r>
      <w:proofErr w:type="spellStart"/>
      <w:r w:rsidRPr="00BD4277">
        <w:rPr>
          <w:rStyle w:val="ae"/>
        </w:rPr>
        <w:t>dropshipping</w:t>
      </w:r>
      <w:proofErr w:type="spellEnd"/>
      <w:r w:rsidRPr="00BD4277">
        <w:rPr>
          <w:rStyle w:val="ae"/>
        </w:rPr>
        <w:t xml:space="preserve">. </w:t>
      </w:r>
      <w:proofErr w:type="spellStart"/>
      <w:r w:rsidRPr="00BD4277">
        <w:rPr>
          <w:rStyle w:val="ae"/>
        </w:rPr>
        <w:t>No</w:t>
      </w:r>
      <w:proofErr w:type="spellEnd"/>
      <w:r w:rsidRPr="00BD4277">
        <w:rPr>
          <w:rStyle w:val="ae"/>
        </w:rPr>
        <w:t xml:space="preserve"> </w:t>
      </w:r>
      <w:proofErr w:type="spellStart"/>
      <w:r w:rsidRPr="00BD4277">
        <w:rPr>
          <w:rStyle w:val="ae"/>
        </w:rPr>
        <w:t>invoice</w:t>
      </w:r>
      <w:proofErr w:type="spellEnd"/>
      <w:r w:rsidRPr="00BD4277">
        <w:rPr>
          <w:rStyle w:val="ae"/>
        </w:rPr>
        <w:t xml:space="preserve">. </w:t>
      </w:r>
      <w:proofErr w:type="spellStart"/>
      <w:r w:rsidRPr="00BD4277">
        <w:rPr>
          <w:rStyle w:val="ae"/>
        </w:rPr>
        <w:t>No</w:t>
      </w:r>
      <w:proofErr w:type="spellEnd"/>
      <w:r w:rsidRPr="00BD4277">
        <w:rPr>
          <w:rStyle w:val="ae"/>
        </w:rPr>
        <w:t xml:space="preserve"> </w:t>
      </w:r>
      <w:proofErr w:type="spellStart"/>
      <w:r w:rsidRPr="00BD4277">
        <w:rPr>
          <w:rStyle w:val="ae"/>
        </w:rPr>
        <w:t>promotion</w:t>
      </w:r>
      <w:proofErr w:type="spellEnd"/>
      <w:r w:rsidRPr="00BD4277">
        <w:rPr>
          <w:rStyle w:val="ae"/>
        </w:rPr>
        <w:t>».</w:t>
      </w:r>
    </w:p>
    <w:p w14:paraId="63EB3BBD" w14:textId="77777777" w:rsidR="00BD4277" w:rsidRDefault="00BD4277" w:rsidP="00BD4277">
      <w:pPr>
        <w:spacing w:after="0" w:line="240" w:lineRule="auto"/>
        <w:jc w:val="both"/>
        <w:rPr>
          <w:sz w:val="28"/>
          <w:szCs w:val="28"/>
        </w:rPr>
      </w:pPr>
    </w:p>
    <w:p w14:paraId="525FA8D6" w14:textId="77777777" w:rsidR="00BD4277" w:rsidRDefault="00BD4277" w:rsidP="00BD4277">
      <w:pPr>
        <w:pStyle w:val="1"/>
      </w:pPr>
      <w:bookmarkStart w:id="5" w:name="_Toc24146110"/>
      <w:r>
        <w:t>4. Выбор товаров</w:t>
      </w:r>
      <w:bookmarkEnd w:id="5"/>
    </w:p>
    <w:p w14:paraId="3ADCF827" w14:textId="77777777" w:rsidR="00BD4277" w:rsidRDefault="00BD4277" w:rsidP="00BD4277">
      <w:pPr>
        <w:spacing w:after="0" w:line="240" w:lineRule="auto"/>
        <w:jc w:val="both"/>
        <w:rPr>
          <w:sz w:val="28"/>
          <w:szCs w:val="28"/>
        </w:rPr>
      </w:pPr>
    </w:p>
    <w:p w14:paraId="4A28C4E9" w14:textId="68D94B36" w:rsidR="00BD4277" w:rsidRPr="00BD4277" w:rsidRDefault="00BD4277" w:rsidP="00BD4277">
      <w:pPr>
        <w:rPr>
          <w:rStyle w:val="ae"/>
        </w:rPr>
      </w:pPr>
      <w:r>
        <w:rPr>
          <w:rStyle w:val="ae"/>
        </w:rPr>
        <w:t xml:space="preserve">4.1. </w:t>
      </w:r>
      <w:r w:rsidRPr="00BD4277">
        <w:rPr>
          <w:rStyle w:val="ae"/>
        </w:rPr>
        <w:t>Во-первых, убедитесь, что товар можно продавать не только через фирменные магазины, но и через торговые площадки.</w:t>
      </w:r>
    </w:p>
    <w:p w14:paraId="19170932" w14:textId="706DD1DA" w:rsidR="00BD4277" w:rsidRPr="00BD4277" w:rsidRDefault="00BD4277" w:rsidP="00BD4277">
      <w:pPr>
        <w:rPr>
          <w:rStyle w:val="ae"/>
        </w:rPr>
      </w:pPr>
      <w:r>
        <w:rPr>
          <w:rStyle w:val="ae"/>
        </w:rPr>
        <w:t xml:space="preserve">4.2. </w:t>
      </w:r>
      <w:r w:rsidRPr="00BD4277">
        <w:rPr>
          <w:rStyle w:val="ae"/>
        </w:rPr>
        <w:t xml:space="preserve">Проанализируйте цены. </w:t>
      </w:r>
    </w:p>
    <w:p w14:paraId="23C881E2" w14:textId="51A7649F" w:rsidR="00BD4277" w:rsidRPr="00BD4277" w:rsidRDefault="00BD4277" w:rsidP="00BD4277">
      <w:pPr>
        <w:rPr>
          <w:rStyle w:val="ae"/>
        </w:rPr>
      </w:pPr>
      <w:r>
        <w:rPr>
          <w:rStyle w:val="ae"/>
        </w:rPr>
        <w:t xml:space="preserve">4.3. </w:t>
      </w:r>
      <w:r w:rsidRPr="00BD4277">
        <w:rPr>
          <w:rStyle w:val="ae"/>
        </w:rPr>
        <w:t xml:space="preserve">Просмотрите информацию о поставщике товара: </w:t>
      </w:r>
    </w:p>
    <w:p w14:paraId="5E2B6FD9" w14:textId="77777777" w:rsidR="00BD4277" w:rsidRDefault="00BD4277" w:rsidP="00BD427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— сколько лет на сайте;</w:t>
      </w:r>
    </w:p>
    <w:p w14:paraId="436ED33D" w14:textId="77777777" w:rsidR="00BD4277" w:rsidRDefault="00BD4277" w:rsidP="00BD427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— количество положительных отзывов;</w:t>
      </w:r>
    </w:p>
    <w:p w14:paraId="0DAAAB39" w14:textId="77777777" w:rsidR="00BD4277" w:rsidRDefault="00BD4277" w:rsidP="00BD427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— наличие сертификатов.</w:t>
      </w:r>
    </w:p>
    <w:p w14:paraId="677757F0" w14:textId="77777777" w:rsidR="00BD4277" w:rsidRDefault="00BD4277" w:rsidP="00BD4277">
      <w:pPr>
        <w:spacing w:after="0" w:line="240" w:lineRule="auto"/>
        <w:jc w:val="both"/>
        <w:rPr>
          <w:sz w:val="28"/>
          <w:szCs w:val="28"/>
        </w:rPr>
      </w:pPr>
    </w:p>
    <w:p w14:paraId="104079A0" w14:textId="77777777" w:rsidR="00BD4277" w:rsidRDefault="00BD427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68756ECC" w14:textId="57A2811F" w:rsidR="00BD4277" w:rsidRDefault="00BD4277" w:rsidP="00BD4277">
      <w:pPr>
        <w:pStyle w:val="1"/>
      </w:pPr>
      <w:bookmarkStart w:id="6" w:name="_Toc24146111"/>
      <w:r>
        <w:lastRenderedPageBreak/>
        <w:t>5. Таможня</w:t>
      </w:r>
      <w:bookmarkEnd w:id="6"/>
      <w:r>
        <w:t xml:space="preserve"> </w:t>
      </w:r>
    </w:p>
    <w:p w14:paraId="7C28756D" w14:textId="77777777" w:rsidR="00BD4277" w:rsidRDefault="00BD4277" w:rsidP="00BD4277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372DD753" w14:textId="3BCE7C8D" w:rsidR="00BD4277" w:rsidRPr="00BD4277" w:rsidRDefault="00BD4277" w:rsidP="00BD4277">
      <w:pPr>
        <w:rPr>
          <w:rStyle w:val="ae"/>
        </w:rPr>
      </w:pPr>
      <w:r>
        <w:rPr>
          <w:rStyle w:val="ae"/>
        </w:rPr>
        <w:t xml:space="preserve">5.1. </w:t>
      </w:r>
      <w:r w:rsidRPr="00BD4277">
        <w:rPr>
          <w:rStyle w:val="ae"/>
        </w:rPr>
        <w:t>Изучите таможенное право своей страны. Запишите, какое количество товаров и на какую сумму вы можете ввозить без пошлины, какова пошлина на товары, превышающие лимит.</w:t>
      </w:r>
    </w:p>
    <w:p w14:paraId="74AA6763" w14:textId="77777777" w:rsidR="00BD4277" w:rsidRDefault="00BD4277" w:rsidP="00BD4277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5000" w:type="pct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8"/>
      </w:tblGrid>
      <w:tr w:rsidR="00BD4277" w14:paraId="374AF991" w14:textId="77777777" w:rsidTr="00947C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484D31CF" w14:textId="77777777" w:rsidR="00BD4277" w:rsidRDefault="00BD42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pct"/>
            <w:hideMark/>
          </w:tcPr>
          <w:p w14:paraId="547C9AF4" w14:textId="77777777" w:rsidR="00BD4277" w:rsidRDefault="00BD42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Вес</w:t>
            </w:r>
          </w:p>
        </w:tc>
        <w:tc>
          <w:tcPr>
            <w:tcW w:w="1250" w:type="pct"/>
            <w:hideMark/>
          </w:tcPr>
          <w:p w14:paraId="4B516ACA" w14:textId="77777777" w:rsidR="00BD4277" w:rsidRDefault="00BD42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Сумма</w:t>
            </w:r>
          </w:p>
        </w:tc>
        <w:tc>
          <w:tcPr>
            <w:tcW w:w="1250" w:type="pct"/>
            <w:hideMark/>
          </w:tcPr>
          <w:p w14:paraId="0D7AB3A8" w14:textId="77777777" w:rsidR="00BD4277" w:rsidRDefault="00BD42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Пошлина</w:t>
            </w:r>
          </w:p>
        </w:tc>
      </w:tr>
      <w:tr w:rsidR="00BD4277" w14:paraId="1458BCD0" w14:textId="77777777" w:rsidTr="00947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5254F8BB" w14:textId="77777777" w:rsidR="00BD4277" w:rsidRDefault="00BD4277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250" w:type="pct"/>
          </w:tcPr>
          <w:p w14:paraId="20D6FB99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14:paraId="727ED201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14:paraId="064B5DC3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D4277" w14:paraId="6EA36FA2" w14:textId="77777777" w:rsidTr="00947CD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2B50292B" w14:textId="77777777" w:rsidR="00BD4277" w:rsidRDefault="00BD42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14:paraId="3D48138A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14:paraId="11226276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14:paraId="6F280DB9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0EFE9CC1" w14:textId="77777777" w:rsidR="00BD4277" w:rsidRDefault="00BD4277" w:rsidP="00BD4277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58D0582D" w14:textId="77777777" w:rsidR="00BD4277" w:rsidRDefault="00BD4277" w:rsidP="00BD4277">
      <w:pPr>
        <w:pStyle w:val="1"/>
      </w:pPr>
      <w:bookmarkStart w:id="7" w:name="_Toc24146112"/>
      <w:r>
        <w:t>6. Статистика</w:t>
      </w:r>
      <w:bookmarkEnd w:id="7"/>
    </w:p>
    <w:p w14:paraId="4BD39BCD" w14:textId="77777777" w:rsidR="00BD4277" w:rsidRDefault="00BD4277" w:rsidP="00BD4277">
      <w:pPr>
        <w:spacing w:after="0" w:line="240" w:lineRule="auto"/>
        <w:jc w:val="both"/>
        <w:rPr>
          <w:sz w:val="28"/>
          <w:szCs w:val="28"/>
        </w:rPr>
      </w:pPr>
    </w:p>
    <w:p w14:paraId="100CDF11" w14:textId="037D004F" w:rsidR="00BD4277" w:rsidRPr="00BD4277" w:rsidRDefault="00BD4277" w:rsidP="00BD4277">
      <w:pPr>
        <w:rPr>
          <w:rStyle w:val="ae"/>
        </w:rPr>
      </w:pPr>
      <w:r>
        <w:rPr>
          <w:rStyle w:val="ae"/>
        </w:rPr>
        <w:t xml:space="preserve">6.1. </w:t>
      </w:r>
      <w:r w:rsidRPr="00BD4277">
        <w:rPr>
          <w:rStyle w:val="ae"/>
        </w:rPr>
        <w:t>Проанализируйте статистику продаж: количество сделок, количество посещений, окупаемость инвестиций.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1927"/>
        <w:gridCol w:w="2001"/>
        <w:gridCol w:w="2001"/>
        <w:gridCol w:w="2029"/>
        <w:gridCol w:w="1387"/>
      </w:tblGrid>
      <w:tr w:rsidR="00BD4277" w14:paraId="50B01546" w14:textId="77777777" w:rsidTr="00947C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  <w:hideMark/>
          </w:tcPr>
          <w:p w14:paraId="30B91BF8" w14:textId="77777777" w:rsidR="00BD4277" w:rsidRDefault="00BD4277">
            <w:pPr>
              <w:jc w:val="center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Товары</w:t>
            </w:r>
          </w:p>
        </w:tc>
        <w:tc>
          <w:tcPr>
            <w:tcW w:w="2001" w:type="dxa"/>
            <w:hideMark/>
          </w:tcPr>
          <w:p w14:paraId="4872BC14" w14:textId="77777777" w:rsidR="00BD4277" w:rsidRDefault="00BD42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Количество сделок</w:t>
            </w:r>
          </w:p>
        </w:tc>
        <w:tc>
          <w:tcPr>
            <w:tcW w:w="2001" w:type="dxa"/>
            <w:hideMark/>
          </w:tcPr>
          <w:p w14:paraId="74A633F0" w14:textId="77777777" w:rsidR="00BD4277" w:rsidRDefault="00BD42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Количество посещений</w:t>
            </w:r>
          </w:p>
        </w:tc>
        <w:tc>
          <w:tcPr>
            <w:tcW w:w="2029" w:type="dxa"/>
            <w:hideMark/>
          </w:tcPr>
          <w:p w14:paraId="272374E0" w14:textId="77777777" w:rsidR="00BD4277" w:rsidRDefault="00BD42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Инвестиции</w:t>
            </w:r>
          </w:p>
        </w:tc>
        <w:tc>
          <w:tcPr>
            <w:tcW w:w="1387" w:type="dxa"/>
            <w:hideMark/>
          </w:tcPr>
          <w:p w14:paraId="1647846D" w14:textId="77777777" w:rsidR="00BD4277" w:rsidRDefault="00BD42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Прибыль</w:t>
            </w:r>
          </w:p>
        </w:tc>
      </w:tr>
      <w:tr w:rsidR="00BD4277" w14:paraId="62F60AE1" w14:textId="77777777" w:rsidTr="00947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</w:tcPr>
          <w:p w14:paraId="0E2D09CE" w14:textId="77777777" w:rsidR="00BD4277" w:rsidRDefault="00BD4277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001" w:type="dxa"/>
          </w:tcPr>
          <w:p w14:paraId="70DDE279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001" w:type="dxa"/>
          </w:tcPr>
          <w:p w14:paraId="0B463678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1FA44C79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7D167E3E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D4277" w14:paraId="742D4102" w14:textId="77777777" w:rsidTr="00947CD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</w:tcPr>
          <w:p w14:paraId="140C4B68" w14:textId="77777777" w:rsidR="00BD4277" w:rsidRDefault="00BD42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1" w:type="dxa"/>
          </w:tcPr>
          <w:p w14:paraId="36B59D50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001" w:type="dxa"/>
          </w:tcPr>
          <w:p w14:paraId="7060D94E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4E7D7DF8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3F567E04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D4277" w14:paraId="56BBC63C" w14:textId="77777777" w:rsidTr="00947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</w:tcPr>
          <w:p w14:paraId="0723D69A" w14:textId="77777777" w:rsidR="00BD4277" w:rsidRDefault="00BD42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1" w:type="dxa"/>
          </w:tcPr>
          <w:p w14:paraId="04EC8294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001" w:type="dxa"/>
          </w:tcPr>
          <w:p w14:paraId="005A16D3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1B2A52D4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41B84F02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D4277" w14:paraId="51A8BFC2" w14:textId="77777777" w:rsidTr="00947CD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</w:tcPr>
          <w:p w14:paraId="7CB0C2B6" w14:textId="77777777" w:rsidR="00BD4277" w:rsidRDefault="00BD42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1" w:type="dxa"/>
          </w:tcPr>
          <w:p w14:paraId="242AB4EF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001" w:type="dxa"/>
          </w:tcPr>
          <w:p w14:paraId="156BEF32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68C417BF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45CFD846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D4277" w14:paraId="72C8F602" w14:textId="77777777" w:rsidTr="00947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</w:tcPr>
          <w:p w14:paraId="51D15682" w14:textId="77777777" w:rsidR="00BD4277" w:rsidRDefault="00BD42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1" w:type="dxa"/>
          </w:tcPr>
          <w:p w14:paraId="66F09BAE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001" w:type="dxa"/>
          </w:tcPr>
          <w:p w14:paraId="379155FA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5D9C23A5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4A106A40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D4277" w14:paraId="0CB2A9E4" w14:textId="77777777" w:rsidTr="00947CD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</w:tcPr>
          <w:p w14:paraId="2292A5FC" w14:textId="77777777" w:rsidR="00BD4277" w:rsidRDefault="00BD42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1" w:type="dxa"/>
          </w:tcPr>
          <w:p w14:paraId="6EF686BE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001" w:type="dxa"/>
          </w:tcPr>
          <w:p w14:paraId="029C0AD5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37583EC2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4F6C66DA" w14:textId="77777777" w:rsidR="00BD4277" w:rsidRDefault="00BD42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D4277" w14:paraId="3420A34F" w14:textId="77777777" w:rsidTr="00947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</w:tcPr>
          <w:p w14:paraId="3D2C4A7F" w14:textId="77777777" w:rsidR="00BD4277" w:rsidRDefault="00BD42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1" w:type="dxa"/>
          </w:tcPr>
          <w:p w14:paraId="6732CC97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001" w:type="dxa"/>
          </w:tcPr>
          <w:p w14:paraId="22DFB09F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7A878F96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3D9C66CD" w14:textId="77777777" w:rsidR="00BD4277" w:rsidRDefault="00BD42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6325E98F" w14:textId="77777777" w:rsidR="00BD4277" w:rsidRDefault="00BD4277" w:rsidP="00BD4277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0E210836" w14:textId="77777777" w:rsidR="00BD4277" w:rsidRDefault="00BD427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407E0750" w14:textId="1486B02A" w:rsidR="00BD4277" w:rsidRDefault="00BD4277" w:rsidP="00BD4277">
      <w:pPr>
        <w:pStyle w:val="1"/>
      </w:pPr>
      <w:bookmarkStart w:id="8" w:name="_Toc24146113"/>
      <w:r>
        <w:lastRenderedPageBreak/>
        <w:t>7. Создание сайта для продаж</w:t>
      </w:r>
      <w:bookmarkEnd w:id="8"/>
    </w:p>
    <w:p w14:paraId="3DEB6546" w14:textId="77777777" w:rsidR="00BD4277" w:rsidRDefault="00BD4277" w:rsidP="00BD4277">
      <w:pPr>
        <w:spacing w:after="0" w:line="240" w:lineRule="auto"/>
        <w:jc w:val="both"/>
        <w:rPr>
          <w:sz w:val="28"/>
          <w:szCs w:val="28"/>
        </w:rPr>
      </w:pPr>
    </w:p>
    <w:p w14:paraId="0A9906C6" w14:textId="07E65124" w:rsidR="00BD4277" w:rsidRPr="00BD4277" w:rsidRDefault="00BD4277" w:rsidP="00BD4277">
      <w:pPr>
        <w:rPr>
          <w:rStyle w:val="ae"/>
        </w:rPr>
      </w:pPr>
      <w:r>
        <w:rPr>
          <w:rStyle w:val="ae"/>
        </w:rPr>
        <w:t xml:space="preserve">7.1. </w:t>
      </w:r>
      <w:r w:rsidRPr="00BD4277">
        <w:rPr>
          <w:rStyle w:val="ae"/>
        </w:rPr>
        <w:t>Используя руководство из соответствующего курса, создайте продающий сайт.</w:t>
      </w:r>
    </w:p>
    <w:p w14:paraId="2BA59354" w14:textId="77777777" w:rsidR="00BD4277" w:rsidRDefault="00BD4277" w:rsidP="00BD4277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0A11B63D" w14:textId="77777777" w:rsidR="00BD4277" w:rsidRDefault="00BD4277" w:rsidP="00BD4277">
      <w:pPr>
        <w:pStyle w:val="1"/>
      </w:pPr>
      <w:bookmarkStart w:id="9" w:name="_Toc24146114"/>
      <w:r>
        <w:t>8. Оптимизация интернет-магазина</w:t>
      </w:r>
      <w:bookmarkEnd w:id="9"/>
    </w:p>
    <w:p w14:paraId="648908E4" w14:textId="77777777" w:rsidR="00BD4277" w:rsidRDefault="00BD4277" w:rsidP="00BD4277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7826FEA6" w14:textId="6D8171BD" w:rsidR="00BD4277" w:rsidRPr="00BD4277" w:rsidRDefault="00BD4277" w:rsidP="00BD4277">
      <w:pPr>
        <w:rPr>
          <w:rStyle w:val="ae"/>
        </w:rPr>
      </w:pPr>
      <w:r>
        <w:rPr>
          <w:rStyle w:val="ae"/>
        </w:rPr>
        <w:t xml:space="preserve">8.1. </w:t>
      </w:r>
      <w:r w:rsidRPr="00BD4277">
        <w:rPr>
          <w:rStyle w:val="ae"/>
        </w:rPr>
        <w:t>Проанализируйте статистику вашего магазина, руководствуясь материалами курса по веб-аналитике. Выясните, не уходят ли покупатели с сайта, потому что не могут физически сделать покупку. Скорректируйте данные сайта и юзабилити при необходимости.</w:t>
      </w:r>
    </w:p>
    <w:p w14:paraId="0B040EC2" w14:textId="77777777" w:rsidR="00BD4277" w:rsidRDefault="00BD4277" w:rsidP="00BD4277">
      <w:pPr>
        <w:pStyle w:val="3"/>
        <w:spacing w:before="0" w:line="240" w:lineRule="auto"/>
        <w:jc w:val="both"/>
        <w:rPr>
          <w:rFonts w:ascii="Calibri" w:hAnsi="Calibri"/>
          <w:i/>
          <w:color w:val="auto"/>
          <w:sz w:val="28"/>
          <w:szCs w:val="28"/>
        </w:rPr>
      </w:pPr>
    </w:p>
    <w:p w14:paraId="35B6E40C" w14:textId="77777777" w:rsidR="00BD4277" w:rsidRDefault="00BD4277" w:rsidP="00BD4277">
      <w:pPr>
        <w:pStyle w:val="1"/>
        <w:rPr>
          <w:rFonts w:ascii="Calibri" w:hAnsi="Calibri"/>
          <w:color w:val="auto"/>
        </w:rPr>
      </w:pPr>
      <w:bookmarkStart w:id="10" w:name="_Toc24146115"/>
      <w:r>
        <w:t>9. Создайте таргетированную рекламу</w:t>
      </w:r>
      <w:bookmarkEnd w:id="10"/>
    </w:p>
    <w:p w14:paraId="44576358" w14:textId="77777777" w:rsidR="00BD4277" w:rsidRDefault="00BD4277" w:rsidP="00BD4277">
      <w:pPr>
        <w:spacing w:after="0" w:line="240" w:lineRule="auto"/>
        <w:jc w:val="both"/>
        <w:rPr>
          <w:sz w:val="28"/>
          <w:szCs w:val="28"/>
        </w:rPr>
      </w:pPr>
    </w:p>
    <w:p w14:paraId="678B0FA4" w14:textId="6CF2181C" w:rsidR="00BD4277" w:rsidRPr="00BD4277" w:rsidRDefault="00BD4277" w:rsidP="00BD4277">
      <w:pPr>
        <w:rPr>
          <w:rStyle w:val="ae"/>
        </w:rPr>
      </w:pPr>
      <w:r>
        <w:rPr>
          <w:rStyle w:val="ae"/>
        </w:rPr>
        <w:t xml:space="preserve">9.1. </w:t>
      </w:r>
      <w:r w:rsidRPr="00BD4277">
        <w:rPr>
          <w:rStyle w:val="ae"/>
        </w:rPr>
        <w:t>Используя руководство из соответствующего курса, создайте таргетированную рекламу для продвижения и продажи ваших товаров.</w:t>
      </w:r>
    </w:p>
    <w:p w14:paraId="5CE3FD43" w14:textId="06FB7E5C" w:rsidR="00BD4277" w:rsidRPr="00BD4277" w:rsidRDefault="00BD4277" w:rsidP="00BD4277">
      <w:pPr>
        <w:rPr>
          <w:rStyle w:val="ae"/>
        </w:rPr>
      </w:pPr>
      <w:r>
        <w:rPr>
          <w:rStyle w:val="ae"/>
        </w:rPr>
        <w:t xml:space="preserve">9.2. </w:t>
      </w:r>
      <w:r w:rsidRPr="00BD4277">
        <w:rPr>
          <w:rStyle w:val="ae"/>
        </w:rPr>
        <w:t>Используйте также методику ремаркетинга, чтобы возвращать ушедших с сайта клиентов.</w:t>
      </w:r>
    </w:p>
    <w:p w14:paraId="69CA07CA" w14:textId="77777777" w:rsidR="00993751" w:rsidRPr="00812C34" w:rsidRDefault="00993751" w:rsidP="00BD4277">
      <w:pPr>
        <w:pStyle w:val="1"/>
      </w:pPr>
    </w:p>
    <w:sectPr w:rsidR="00993751" w:rsidRPr="00812C34" w:rsidSect="00BD4277">
      <w:headerReference w:type="default" r:id="rId10"/>
      <w:footerReference w:type="default" r:id="rId11"/>
      <w:pgSz w:w="11906" w:h="16838"/>
      <w:pgMar w:top="2835" w:right="992" w:bottom="851" w:left="992" w:header="0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5B839" w14:textId="77777777" w:rsidR="001672FB" w:rsidRDefault="001672FB" w:rsidP="00BD7811">
      <w:pPr>
        <w:spacing w:after="0" w:line="240" w:lineRule="auto"/>
      </w:pPr>
      <w:r>
        <w:separator/>
      </w:r>
    </w:p>
  </w:endnote>
  <w:endnote w:type="continuationSeparator" w:id="0">
    <w:p w14:paraId="2F439B86" w14:textId="77777777" w:rsidR="001672FB" w:rsidRDefault="001672FB" w:rsidP="00BD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7664861"/>
      <w:docPartObj>
        <w:docPartGallery w:val="Page Numbers (Bottom of Page)"/>
        <w:docPartUnique/>
      </w:docPartObj>
    </w:sdtPr>
    <w:sdtEndPr>
      <w:rPr>
        <w:color w:val="8064A2" w:themeColor="accent4"/>
        <w:sz w:val="40"/>
        <w:szCs w:val="40"/>
      </w:rPr>
    </w:sdtEndPr>
    <w:sdtContent>
      <w:p w14:paraId="67041567" w14:textId="313B2829" w:rsidR="00A32A6C" w:rsidRPr="003035D6" w:rsidRDefault="000A5418">
        <w:pPr>
          <w:pStyle w:val="a9"/>
          <w:jc w:val="right"/>
          <w:rPr>
            <w:color w:val="8064A2" w:themeColor="accent4"/>
            <w:sz w:val="40"/>
            <w:szCs w:val="40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4384" behindDoc="0" locked="0" layoutInCell="1" allowOverlap="1" wp14:anchorId="75B82D6A" wp14:editId="3E35E402">
                  <wp:simplePos x="0" y="0"/>
                  <wp:positionH relativeFrom="column">
                    <wp:posOffset>-191770</wp:posOffset>
                  </wp:positionH>
                  <wp:positionV relativeFrom="paragraph">
                    <wp:posOffset>-27305</wp:posOffset>
                  </wp:positionV>
                  <wp:extent cx="1619250" cy="314325"/>
                  <wp:effectExtent l="0" t="0" r="0" b="0"/>
                  <wp:wrapSquare wrapText="bothSides"/>
                  <wp:docPr id="217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19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3C728" w14:textId="3DA53960" w:rsidR="000A5418" w:rsidRDefault="001672FB">
                              <w:hyperlink r:id="rId1" w:history="1">
                                <w:r w:rsidR="000A5418" w:rsidRPr="00776652">
                                  <w:rPr>
                                    <w:rStyle w:val="af1"/>
                                    <w:spacing w:val="5"/>
                                    <w:sz w:val="28"/>
                                    <w:szCs w:val="28"/>
                                  </w:rPr>
                                  <w:t>https://navika.pro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5B82D6A"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-15.1pt;margin-top:-2.15pt;width:127.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" filled="f" stroked="f">
                  <v:textbox>
                    <w:txbxContent>
                      <w:p w14:paraId="1283C728" w14:textId="3DA53960" w:rsidR="000A5418" w:rsidRDefault="001672FB">
                        <w:hyperlink r:id="rId2" w:history="1">
                          <w:r w:rsidR="000A5418" w:rsidRPr="00776652">
                            <w:rPr>
                              <w:rStyle w:val="af1"/>
                              <w:spacing w:val="5"/>
                              <w:sz w:val="28"/>
                              <w:szCs w:val="28"/>
                            </w:rPr>
                            <w:t>https://navika.pro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A32A6C" w:rsidRPr="003035D6">
          <w:rPr>
            <w:b/>
            <w:bCs/>
            <w:noProof/>
            <w:sz w:val="36"/>
            <w:szCs w:val="36"/>
          </w:rPr>
          <w:drawing>
            <wp:anchor distT="0" distB="0" distL="114300" distR="114300" simplePos="0" relativeHeight="251657216" behindDoc="1" locked="0" layoutInCell="1" allowOverlap="1" wp14:anchorId="7F04723C" wp14:editId="10F0B404">
              <wp:simplePos x="0" y="0"/>
              <wp:positionH relativeFrom="column">
                <wp:posOffset>-668019</wp:posOffset>
              </wp:positionH>
              <wp:positionV relativeFrom="paragraph">
                <wp:posOffset>-15240</wp:posOffset>
              </wp:positionV>
              <wp:extent cx="7584498" cy="711200"/>
              <wp:effectExtent l="0" t="0" r="0" b="0"/>
              <wp:wrapNone/>
              <wp:docPr id="8" name="Рисунок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" name="шаблоны2.jpg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7588309" cy="7115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begin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instrText>PAGE   \* MERGEFORMAT</w:instrTex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separate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t>2</w: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end"/>
        </w:r>
      </w:p>
    </w:sdtContent>
  </w:sdt>
  <w:p w14:paraId="22B5FE6A" w14:textId="2CA78236" w:rsidR="00A32A6C" w:rsidRPr="003035D6" w:rsidRDefault="00A32A6C" w:rsidP="003035D6">
    <w:pPr>
      <w:pStyle w:val="a9"/>
      <w:tabs>
        <w:tab w:val="clear" w:pos="4677"/>
        <w:tab w:val="clear" w:pos="9355"/>
        <w:tab w:val="left" w:pos="-426"/>
        <w:tab w:val="left" w:pos="-142"/>
        <w:tab w:val="left" w:pos="6678"/>
        <w:tab w:val="left" w:pos="7242"/>
      </w:tabs>
      <w:ind w:left="-1134"/>
      <w:rPr>
        <w:sz w:val="8"/>
        <w:szCs w:val="8"/>
      </w:rPr>
    </w:pPr>
    <w:r>
      <w:tab/>
    </w:r>
    <w:r>
      <w:tab/>
    </w:r>
    <w:r>
      <w:tab/>
    </w:r>
    <w:r>
      <w:tab/>
    </w:r>
  </w:p>
  <w:p w14:paraId="3AEDF4DC" w14:textId="798987F7" w:rsidR="00A32A6C" w:rsidRPr="006E299B" w:rsidRDefault="00A32A6C" w:rsidP="009F12F6">
    <w:pPr>
      <w:pStyle w:val="a9"/>
      <w:tabs>
        <w:tab w:val="clear" w:pos="4677"/>
        <w:tab w:val="clear" w:pos="9355"/>
        <w:tab w:val="left" w:pos="-426"/>
        <w:tab w:val="left" w:pos="-142"/>
        <w:tab w:val="left" w:pos="5197"/>
      </w:tabs>
      <w:ind w:left="-1134"/>
    </w:pPr>
    <w:r>
      <w:t xml:space="preserve">    </w:t>
    </w:r>
    <w:r w:rsidR="009F12F6">
      <w:t xml:space="preserve">      </w:t>
    </w:r>
    <w:r w:rsidR="009F12F6">
      <w:rPr>
        <w:rStyle w:val="ae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1F057" w14:textId="77777777" w:rsidR="001672FB" w:rsidRDefault="001672FB" w:rsidP="00BD7811">
      <w:pPr>
        <w:spacing w:after="0" w:line="240" w:lineRule="auto"/>
      </w:pPr>
      <w:r>
        <w:separator/>
      </w:r>
    </w:p>
  </w:footnote>
  <w:footnote w:type="continuationSeparator" w:id="0">
    <w:p w14:paraId="0713F26A" w14:textId="77777777" w:rsidR="001672FB" w:rsidRDefault="001672FB" w:rsidP="00BD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1EDC8" w14:textId="77777777" w:rsidR="00A32A6C" w:rsidRDefault="00A32A6C" w:rsidP="0036048C">
    <w:pPr>
      <w:pStyle w:val="a5"/>
      <w:ind w:left="7788"/>
      <w:jc w:val="center"/>
      <w:rPr>
        <w:sz w:val="36"/>
        <w:szCs w:val="36"/>
      </w:rPr>
    </w:pPr>
    <w:r>
      <w:rPr>
        <w:b/>
        <w:bCs/>
        <w:smallCaps/>
        <w:noProof/>
        <w:color w:val="4F81BD" w:themeColor="accent1"/>
        <w:spacing w:val="5"/>
        <w:sz w:val="28"/>
        <w:szCs w:val="28"/>
      </w:rPr>
      <w:drawing>
        <wp:anchor distT="0" distB="0" distL="114300" distR="114300" simplePos="0" relativeHeight="251662336" behindDoc="1" locked="0" layoutInCell="1" allowOverlap="1" wp14:anchorId="385B6AD7" wp14:editId="4F8B905E">
          <wp:simplePos x="0" y="0"/>
          <wp:positionH relativeFrom="column">
            <wp:posOffset>-664797</wp:posOffset>
          </wp:positionH>
          <wp:positionV relativeFrom="paragraph">
            <wp:posOffset>0</wp:posOffset>
          </wp:positionV>
          <wp:extent cx="7600301" cy="1435058"/>
          <wp:effectExtent l="0" t="0" r="1270" b="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шаблоны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301" cy="1435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 xml:space="preserve">  </w:t>
    </w:r>
  </w:p>
  <w:p w14:paraId="78DBCF8B" w14:textId="77777777" w:rsidR="00A32A6C" w:rsidRDefault="00A32A6C" w:rsidP="0036048C">
    <w:pPr>
      <w:pStyle w:val="a5"/>
      <w:ind w:left="7788"/>
      <w:jc w:val="center"/>
      <w:rPr>
        <w:rStyle w:val="ae"/>
        <w:szCs w:val="28"/>
      </w:rPr>
    </w:pPr>
    <w:r>
      <w:rPr>
        <w:sz w:val="36"/>
        <w:szCs w:val="36"/>
      </w:rPr>
      <w:t xml:space="preserve">                                       </w:t>
    </w:r>
    <w:hyperlink r:id="rId2" w:history="1"/>
    <w:r>
      <w:rPr>
        <w:rStyle w:val="ae"/>
        <w:szCs w:val="28"/>
      </w:rPr>
      <w:t xml:space="preserve"> </w:t>
    </w:r>
  </w:p>
  <w:p w14:paraId="23B6090D" w14:textId="77777777" w:rsidR="00A32A6C" w:rsidRPr="007736CC" w:rsidRDefault="00A32A6C" w:rsidP="007736CC"/>
  <w:p w14:paraId="1985ED73" w14:textId="77777777" w:rsidR="00A32A6C" w:rsidRPr="003035D6" w:rsidRDefault="00A32A6C" w:rsidP="0036048C">
    <w:pPr>
      <w:pStyle w:val="a5"/>
      <w:jc w:val="center"/>
      <w:rPr>
        <w:color w:val="8064A2" w:themeColor="accent4"/>
        <w:sz w:val="16"/>
        <w:szCs w:val="16"/>
      </w:rPr>
    </w:pPr>
    <w:r w:rsidRPr="0036048C">
      <w:rPr>
        <w:sz w:val="28"/>
        <w:szCs w:val="28"/>
      </w:rPr>
      <w:br/>
    </w:r>
  </w:p>
  <w:p w14:paraId="41F31152" w14:textId="6413B62D" w:rsidR="00A32A6C" w:rsidRPr="00BD4277" w:rsidRDefault="00BD4277" w:rsidP="00CC446D">
    <w:pPr>
      <w:pStyle w:val="3"/>
      <w:jc w:val="center"/>
      <w:rPr>
        <w:b/>
        <w:bCs/>
        <w:sz w:val="18"/>
        <w:szCs w:val="18"/>
      </w:rPr>
    </w:pPr>
    <w:r>
      <w:rPr>
        <w:sz w:val="18"/>
        <w:szCs w:val="18"/>
      </w:rPr>
      <w:t xml:space="preserve">                          </w:t>
    </w:r>
    <w:r w:rsidR="00A32A6C" w:rsidRPr="00BD4277">
      <w:rPr>
        <w:sz w:val="18"/>
        <w:szCs w:val="18"/>
      </w:rPr>
      <w:t xml:space="preserve">Рабочая тетрадь к курсу </w:t>
    </w:r>
    <w:r w:rsidR="00A32A6C" w:rsidRPr="00BD4277">
      <w:rPr>
        <w:b/>
        <w:bCs/>
        <w:sz w:val="18"/>
        <w:szCs w:val="18"/>
      </w:rPr>
      <w:t>«</w:t>
    </w:r>
    <w:proofErr w:type="spellStart"/>
    <w:r w:rsidRPr="00BD4277">
      <w:rPr>
        <w:b/>
        <w:bCs/>
        <w:sz w:val="18"/>
        <w:szCs w:val="18"/>
      </w:rPr>
      <w:t>Дропшиппинг</w:t>
    </w:r>
    <w:proofErr w:type="spellEnd"/>
    <w:r w:rsidRPr="00BD4277">
      <w:rPr>
        <w:b/>
        <w:bCs/>
        <w:sz w:val="18"/>
        <w:szCs w:val="18"/>
      </w:rPr>
      <w:t xml:space="preserve"> для начинающих: c нуля до первого миллиона</w:t>
    </w:r>
    <w:r w:rsidR="00A32A6C" w:rsidRPr="00BD4277">
      <w:rPr>
        <w:b/>
        <w:bCs/>
        <w:sz w:val="18"/>
        <w:szCs w:val="18"/>
      </w:rPr>
      <w:t>»</w:t>
    </w:r>
  </w:p>
  <w:p w14:paraId="24EC47A3" w14:textId="77777777" w:rsidR="00A32A6C" w:rsidRDefault="00A32A6C" w:rsidP="00BD7811">
    <w:pPr>
      <w:pStyle w:val="a7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E70F5"/>
    <w:multiLevelType w:val="hybridMultilevel"/>
    <w:tmpl w:val="4FE43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45DF"/>
    <w:multiLevelType w:val="multilevel"/>
    <w:tmpl w:val="7944A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365E94"/>
    <w:multiLevelType w:val="hybridMultilevel"/>
    <w:tmpl w:val="C65A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46887"/>
    <w:multiLevelType w:val="hybridMultilevel"/>
    <w:tmpl w:val="7D405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33B48"/>
    <w:multiLevelType w:val="hybridMultilevel"/>
    <w:tmpl w:val="29588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64D95"/>
    <w:multiLevelType w:val="hybridMultilevel"/>
    <w:tmpl w:val="803E4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EC9F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16C49"/>
    <w:multiLevelType w:val="hybridMultilevel"/>
    <w:tmpl w:val="75468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B29EE"/>
    <w:multiLevelType w:val="hybridMultilevel"/>
    <w:tmpl w:val="3C3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B55FC"/>
    <w:multiLevelType w:val="hybridMultilevel"/>
    <w:tmpl w:val="B462C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1292D"/>
    <w:multiLevelType w:val="hybridMultilevel"/>
    <w:tmpl w:val="D194C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E4"/>
    <w:rsid w:val="00001BDD"/>
    <w:rsid w:val="000959D3"/>
    <w:rsid w:val="00097862"/>
    <w:rsid w:val="000A5418"/>
    <w:rsid w:val="00133B37"/>
    <w:rsid w:val="0015134D"/>
    <w:rsid w:val="00152CE4"/>
    <w:rsid w:val="001672FB"/>
    <w:rsid w:val="0018034C"/>
    <w:rsid w:val="00197C54"/>
    <w:rsid w:val="001A4965"/>
    <w:rsid w:val="00247081"/>
    <w:rsid w:val="003035D6"/>
    <w:rsid w:val="0036048C"/>
    <w:rsid w:val="004173CA"/>
    <w:rsid w:val="00482196"/>
    <w:rsid w:val="004D4C90"/>
    <w:rsid w:val="004E6369"/>
    <w:rsid w:val="00592E71"/>
    <w:rsid w:val="00595C4B"/>
    <w:rsid w:val="005A495B"/>
    <w:rsid w:val="00610781"/>
    <w:rsid w:val="00623348"/>
    <w:rsid w:val="00684A1F"/>
    <w:rsid w:val="006A5F58"/>
    <w:rsid w:val="006E299B"/>
    <w:rsid w:val="007373CD"/>
    <w:rsid w:val="007715D7"/>
    <w:rsid w:val="007736CC"/>
    <w:rsid w:val="00812C34"/>
    <w:rsid w:val="00827430"/>
    <w:rsid w:val="008861B2"/>
    <w:rsid w:val="008A22B9"/>
    <w:rsid w:val="008B65D2"/>
    <w:rsid w:val="00907FB1"/>
    <w:rsid w:val="00947CD6"/>
    <w:rsid w:val="00993751"/>
    <w:rsid w:val="009D0083"/>
    <w:rsid w:val="009F12F6"/>
    <w:rsid w:val="00A025F1"/>
    <w:rsid w:val="00A32A6C"/>
    <w:rsid w:val="00AA6D0D"/>
    <w:rsid w:val="00AE340E"/>
    <w:rsid w:val="00B00786"/>
    <w:rsid w:val="00B044DA"/>
    <w:rsid w:val="00B87292"/>
    <w:rsid w:val="00BD4277"/>
    <w:rsid w:val="00BD7811"/>
    <w:rsid w:val="00C24AE5"/>
    <w:rsid w:val="00C30BDB"/>
    <w:rsid w:val="00C632B9"/>
    <w:rsid w:val="00C760C3"/>
    <w:rsid w:val="00CA1781"/>
    <w:rsid w:val="00CC446D"/>
    <w:rsid w:val="00CE283C"/>
    <w:rsid w:val="00D852FE"/>
    <w:rsid w:val="00DE2F12"/>
    <w:rsid w:val="00DF7988"/>
    <w:rsid w:val="00E81A5C"/>
    <w:rsid w:val="00F65B37"/>
    <w:rsid w:val="00F802E2"/>
    <w:rsid w:val="00FA3EE3"/>
    <w:rsid w:val="00FB1EAD"/>
    <w:rsid w:val="00FC4445"/>
    <w:rsid w:val="00F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7A2A9"/>
  <w15:docId w15:val="{3CAE9D65-69FF-463A-A805-302F57FA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B37"/>
    <w:rPr>
      <w:sz w:val="24"/>
    </w:rPr>
  </w:style>
  <w:style w:type="paragraph" w:styleId="1">
    <w:name w:val="heading 1"/>
    <w:aliases w:val="Подзаголовок 1"/>
    <w:basedOn w:val="a"/>
    <w:next w:val="a"/>
    <w:link w:val="10"/>
    <w:uiPriority w:val="9"/>
    <w:qFormat/>
    <w:rsid w:val="009F12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9D0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в шапке"/>
    <w:basedOn w:val="a"/>
    <w:next w:val="a"/>
    <w:link w:val="30"/>
    <w:uiPriority w:val="9"/>
    <w:unhideWhenUsed/>
    <w:qFormat/>
    <w:rsid w:val="009D0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2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B37"/>
    <w:pPr>
      <w:ind w:left="720"/>
      <w:contextualSpacing/>
    </w:pPr>
  </w:style>
  <w:style w:type="table" w:styleId="a4">
    <w:name w:val="Table Grid"/>
    <w:basedOn w:val="a1"/>
    <w:uiPriority w:val="59"/>
    <w:rsid w:val="00AE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Подзаголовок 1 Знак"/>
    <w:basedOn w:val="a0"/>
    <w:link w:val="1"/>
    <w:uiPriority w:val="9"/>
    <w:rsid w:val="009F12F6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a5">
    <w:name w:val="Title"/>
    <w:basedOn w:val="a"/>
    <w:next w:val="a"/>
    <w:link w:val="a6"/>
    <w:uiPriority w:val="10"/>
    <w:qFormat/>
    <w:rsid w:val="00FC44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C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7811"/>
  </w:style>
  <w:style w:type="paragraph" w:styleId="a9">
    <w:name w:val="footer"/>
    <w:basedOn w:val="a"/>
    <w:link w:val="aa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7811"/>
  </w:style>
  <w:style w:type="paragraph" w:styleId="ab">
    <w:name w:val="Intense Quote"/>
    <w:basedOn w:val="a"/>
    <w:next w:val="a"/>
    <w:link w:val="ac"/>
    <w:uiPriority w:val="30"/>
    <w:qFormat/>
    <w:rsid w:val="00BD781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D7811"/>
    <w:rPr>
      <w:i/>
      <w:iCs/>
      <w:color w:val="4F81BD" w:themeColor="accent1"/>
    </w:rPr>
  </w:style>
  <w:style w:type="character" w:styleId="ad">
    <w:name w:val="Intense Emphasis"/>
    <w:aliases w:val="Название таблицы"/>
    <w:basedOn w:val="a0"/>
    <w:uiPriority w:val="21"/>
    <w:qFormat/>
    <w:rsid w:val="00BD7811"/>
    <w:rPr>
      <w:i/>
      <w:iCs/>
      <w:color w:val="4F81BD" w:themeColor="accent1"/>
    </w:rPr>
  </w:style>
  <w:style w:type="character" w:styleId="ae">
    <w:name w:val="Intense Reference"/>
    <w:aliases w:val="Подзаголовок 2"/>
    <w:basedOn w:val="a0"/>
    <w:uiPriority w:val="32"/>
    <w:qFormat/>
    <w:rsid w:val="009F12F6"/>
    <w:rPr>
      <w:b/>
      <w:bCs/>
      <w:smallCaps/>
      <w:color w:val="5F497A" w:themeColor="accent4" w:themeShade="BF"/>
      <w:spacing w:val="5"/>
      <w:sz w:val="28"/>
    </w:rPr>
  </w:style>
  <w:style w:type="paragraph" w:styleId="af">
    <w:name w:val="Subtitle"/>
    <w:basedOn w:val="a"/>
    <w:next w:val="a"/>
    <w:link w:val="af0"/>
    <w:uiPriority w:val="11"/>
    <w:rsid w:val="00BD781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BD7811"/>
    <w:rPr>
      <w:rFonts w:eastAsiaTheme="minorEastAsia"/>
      <w:color w:val="5A5A5A" w:themeColor="text1" w:themeTint="A5"/>
      <w:spacing w:val="15"/>
    </w:rPr>
  </w:style>
  <w:style w:type="table" w:styleId="-64">
    <w:name w:val="Grid Table 6 Colorful Accent 4"/>
    <w:basedOn w:val="a1"/>
    <w:uiPriority w:val="51"/>
    <w:rsid w:val="005A495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4">
    <w:name w:val="Grid Table 4 Accent 4"/>
    <w:basedOn w:val="a1"/>
    <w:uiPriority w:val="49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14">
    <w:name w:val="Grid Table 1 Light Accent 4"/>
    <w:basedOn w:val="a1"/>
    <w:uiPriority w:val="46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1">
    <w:name w:val="Hyperlink"/>
    <w:basedOn w:val="a0"/>
    <w:uiPriority w:val="99"/>
    <w:unhideWhenUsed/>
    <w:rsid w:val="0036048C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6048C"/>
    <w:rPr>
      <w:color w:val="605E5C"/>
      <w:shd w:val="clear" w:color="auto" w:fill="E1DFDD"/>
    </w:rPr>
  </w:style>
  <w:style w:type="paragraph" w:styleId="af3">
    <w:name w:val="TOC Heading"/>
    <w:basedOn w:val="1"/>
    <w:next w:val="a"/>
    <w:uiPriority w:val="39"/>
    <w:unhideWhenUsed/>
    <w:qFormat/>
    <w:rsid w:val="009D0083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D0083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D0083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D0083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00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aliases w:val="в шапке Знак"/>
    <w:basedOn w:val="a0"/>
    <w:link w:val="3"/>
    <w:uiPriority w:val="9"/>
    <w:rsid w:val="009D00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-54">
    <w:name w:val="Grid Table 5 Dark Accent 4"/>
    <w:basedOn w:val="a1"/>
    <w:uiPriority w:val="50"/>
    <w:rsid w:val="009D00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af4">
    <w:name w:val="No Spacing"/>
    <w:uiPriority w:val="1"/>
    <w:rsid w:val="00CC446D"/>
    <w:pPr>
      <w:spacing w:after="0" w:line="240" w:lineRule="auto"/>
    </w:pPr>
    <w:rPr>
      <w:sz w:val="24"/>
    </w:rPr>
  </w:style>
  <w:style w:type="character" w:styleId="af5">
    <w:name w:val="Emphasis"/>
    <w:basedOn w:val="a0"/>
    <w:uiPriority w:val="20"/>
    <w:rsid w:val="00CC446D"/>
    <w:rPr>
      <w:i/>
      <w:iCs/>
    </w:rPr>
  </w:style>
  <w:style w:type="character" w:styleId="af6">
    <w:name w:val="Subtle Emphasis"/>
    <w:basedOn w:val="a0"/>
    <w:uiPriority w:val="19"/>
    <w:rsid w:val="00CC446D"/>
    <w:rPr>
      <w:i/>
      <w:iCs/>
      <w:color w:val="404040" w:themeColor="text1" w:themeTint="BF"/>
    </w:rPr>
  </w:style>
  <w:style w:type="character" w:customStyle="1" w:styleId="40">
    <w:name w:val="Заголовок 4 Знак"/>
    <w:basedOn w:val="a0"/>
    <w:link w:val="4"/>
    <w:uiPriority w:val="9"/>
    <w:semiHidden/>
    <w:rsid w:val="00BD4277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vika.pro/internetkommerciya/courses/dropshipping-dlya-nachinayushhix-c-nulya-do-pervogo-million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navika.pro" TargetMode="External"/><Relationship Id="rId1" Type="http://schemas.openxmlformats.org/officeDocument/2006/relationships/hyperlink" Target="https://navika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avika.pro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11C6F-5806-43CB-9ECC-1D83E20B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Inna a fed</cp:lastModifiedBy>
  <cp:revision>7</cp:revision>
  <cp:lastPrinted>2019-11-13T03:12:00Z</cp:lastPrinted>
  <dcterms:created xsi:type="dcterms:W3CDTF">2019-11-08T19:38:00Z</dcterms:created>
  <dcterms:modified xsi:type="dcterms:W3CDTF">2019-11-13T03:13:00Z</dcterms:modified>
</cp:coreProperties>
</file>