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812C34">
      <w:pPr>
        <w:pStyle w:val="a5"/>
        <w:jc w:val="center"/>
        <w:rPr>
          <w:b/>
          <w:bCs/>
        </w:rPr>
      </w:pPr>
    </w:p>
    <w:p w14:paraId="46AA0F18" w14:textId="77777777" w:rsidR="003E3DB9" w:rsidRDefault="00365595" w:rsidP="00AB1130">
      <w:pPr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365595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>Продающие тексты:</w:t>
      </w:r>
      <w:r w:rsidRPr="00365595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как убедить клиента в ваших преимуществах</w:t>
      </w:r>
    </w:p>
    <w:p w14:paraId="2AAC7A3D" w14:textId="5C3DB733" w:rsidR="00197C54" w:rsidRDefault="00365595" w:rsidP="00AB1130">
      <w:pPr>
        <w:jc w:val="center"/>
      </w:pPr>
      <w:r w:rsidRPr="00365595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 w:rsidR="003E3DB9">
        <w:rPr>
          <w:noProof/>
        </w:rPr>
        <w:drawing>
          <wp:inline distT="0" distB="0" distL="0" distR="0" wp14:anchorId="20DA471F" wp14:editId="5E1B9FA3">
            <wp:extent cx="6135658" cy="4752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CO8H7DqGYhfhNrCJsqYV2tX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644" cy="4765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9B1F9" w14:textId="77777777" w:rsidR="003E3DB9" w:rsidRDefault="003E3DB9" w:rsidP="00197C54">
      <w:pPr>
        <w:jc w:val="center"/>
      </w:pPr>
    </w:p>
    <w:p w14:paraId="5E9787E4" w14:textId="7884F042" w:rsidR="003E3DB9" w:rsidRDefault="003E3DB9">
      <w:hyperlink r:id="rId9" w:history="1">
        <w:r w:rsidRPr="00B30CEA">
          <w:rPr>
            <w:rStyle w:val="af1"/>
          </w:rPr>
          <w:t>https://navika.pro/prakticheskij-marketing/courses/prodayushhie-teksty-kak-ubedit-klienta-v-vashix-preimushhestvax</w:t>
        </w:r>
      </w:hyperlink>
    </w:p>
    <w:p w14:paraId="5173D209" w14:textId="10606F39" w:rsidR="00812C34" w:rsidRDefault="00812C3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  <w:bookmarkStart w:id="0" w:name="_GoBack"/>
      <w:bookmarkEnd w:id="0"/>
    </w:p>
    <w:p w14:paraId="27DDE72D" w14:textId="77777777" w:rsidR="00812C34" w:rsidRDefault="00812C34" w:rsidP="00812C34">
      <w:pPr>
        <w:pStyle w:val="a5"/>
        <w:jc w:val="center"/>
        <w:rPr>
          <w:sz w:val="28"/>
        </w:rPr>
      </w:pPr>
    </w:p>
    <w:p w14:paraId="508B0DB7" w14:textId="77777777" w:rsidR="00812C34" w:rsidRDefault="00812C34" w:rsidP="00812C34">
      <w:pPr>
        <w:rPr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b/>
          <w:bCs/>
          <w:color w:val="8064A2" w:themeColor="accent4"/>
          <w:sz w:val="32"/>
          <w:szCs w:val="32"/>
        </w:rPr>
      </w:sdtEndPr>
      <w:sdtContent>
        <w:p w14:paraId="0FCF2825" w14:textId="11161975" w:rsidR="00F65B37" w:rsidRDefault="00A650FC">
          <w:pPr>
            <w:pStyle w:val="af3"/>
            <w:rPr>
              <w:sz w:val="48"/>
              <w:szCs w:val="48"/>
            </w:rPr>
          </w:pPr>
          <w:r>
            <w:rPr>
              <w:sz w:val="48"/>
              <w:szCs w:val="48"/>
            </w:rPr>
            <w:t>Содержа</w:t>
          </w:r>
          <w:r w:rsidR="00F65B37" w:rsidRPr="00F65B37">
            <w:rPr>
              <w:sz w:val="48"/>
              <w:szCs w:val="48"/>
            </w:rPr>
            <w:t>ние</w:t>
          </w:r>
        </w:p>
        <w:p w14:paraId="603777A2" w14:textId="77777777" w:rsidR="00F65B37" w:rsidRPr="00F65B37" w:rsidRDefault="00F65B37" w:rsidP="00F65B37">
          <w:pPr>
            <w:rPr>
              <w:lang w:eastAsia="ru-RU"/>
            </w:rPr>
          </w:pPr>
        </w:p>
        <w:p w14:paraId="330BB494" w14:textId="55A31404" w:rsidR="000D280E" w:rsidRPr="000D280E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r w:rsidRPr="00C474B9">
            <w:rPr>
              <w:b/>
              <w:bCs/>
              <w:color w:val="8064A2" w:themeColor="accent4"/>
              <w:sz w:val="32"/>
              <w:szCs w:val="32"/>
            </w:rPr>
            <w:fldChar w:fldCharType="begin"/>
          </w:r>
          <w:r w:rsidRPr="00C474B9">
            <w:rPr>
              <w:b/>
              <w:bCs/>
              <w:color w:val="8064A2" w:themeColor="accent4"/>
              <w:sz w:val="32"/>
              <w:szCs w:val="32"/>
            </w:rPr>
            <w:instrText xml:space="preserve"> TOC \o "1-3" \h \z \u </w:instrText>
          </w:r>
          <w:r w:rsidRPr="00C474B9">
            <w:rPr>
              <w:b/>
              <w:bCs/>
              <w:color w:val="8064A2" w:themeColor="accent4"/>
              <w:sz w:val="32"/>
              <w:szCs w:val="32"/>
            </w:rPr>
            <w:fldChar w:fldCharType="separate"/>
          </w:r>
          <w:hyperlink w:anchor="_Toc20802729" w:history="1">
            <w:r w:rsidR="000D280E" w:rsidRPr="000D280E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1. Создание актуального предложения</w:t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_Toc20802729 \h </w:instrText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B96F76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3</w:t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631B6BC1" w14:textId="76B99005" w:rsidR="000D280E" w:rsidRPr="000D280E" w:rsidRDefault="00436ED5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802730" w:history="1">
            <w:r w:rsidR="000D280E" w:rsidRPr="000D280E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2. Создание предложений для целевых сегментов</w:t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_Toc20802730 \h </w:instrText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B96F76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4</w:t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2E01AAB9" w14:textId="206063A2" w:rsidR="000D280E" w:rsidRPr="000D280E" w:rsidRDefault="00436ED5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802731" w:history="1">
            <w:r w:rsidR="000D280E" w:rsidRPr="000D280E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3. Эмоциональное и рациональное преимущество</w:t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_Toc20802731 \h </w:instrText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B96F76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5</w:t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10FF4C5C" w14:textId="6B84DA58" w:rsidR="000D280E" w:rsidRPr="000D280E" w:rsidRDefault="00436ED5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802732" w:history="1">
            <w:r w:rsidR="000D280E" w:rsidRPr="000D280E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4. Простая схема продающей упаковки любого товара или услуги</w:t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_Toc20802732 \h </w:instrText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B96F76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6</w:t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2D210E09" w14:textId="77DC1E7F" w:rsidR="000D280E" w:rsidRPr="000D280E" w:rsidRDefault="00436ED5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802733" w:history="1">
            <w:r w:rsidR="000D280E" w:rsidRPr="000D280E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5. «Вечные темы»</w:t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_Toc20802733 \h </w:instrText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B96F76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7</w:t>
            </w:r>
            <w:r w:rsidR="000D280E" w:rsidRPr="000D280E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1943D156" w14:textId="4008F780" w:rsidR="00F65B37" w:rsidRPr="00C474B9" w:rsidRDefault="00F65B37">
          <w:pPr>
            <w:rPr>
              <w:b/>
              <w:bCs/>
              <w:color w:val="8064A2" w:themeColor="accent4"/>
              <w:sz w:val="32"/>
              <w:szCs w:val="32"/>
            </w:rPr>
          </w:pPr>
          <w:r w:rsidRPr="00C474B9">
            <w:rPr>
              <w:b/>
              <w:bCs/>
              <w:color w:val="8064A2" w:themeColor="accent4"/>
              <w:sz w:val="32"/>
              <w:szCs w:val="32"/>
            </w:rPr>
            <w:fldChar w:fldCharType="end"/>
          </w:r>
        </w:p>
      </w:sdtContent>
    </w:sdt>
    <w:p w14:paraId="01ECAF4B" w14:textId="700D708A" w:rsidR="00F65B37" w:rsidRDefault="00F65B37" w:rsidP="00812C34">
      <w:pPr>
        <w:rPr>
          <w:b/>
          <w:sz w:val="28"/>
          <w:szCs w:val="28"/>
        </w:rPr>
      </w:pPr>
    </w:p>
    <w:p w14:paraId="4EA342FD" w14:textId="77777777" w:rsidR="00F65B37" w:rsidRDefault="00F65B37" w:rsidP="00812C34">
      <w:pPr>
        <w:rPr>
          <w:b/>
          <w:sz w:val="28"/>
          <w:szCs w:val="28"/>
        </w:rPr>
      </w:pPr>
    </w:p>
    <w:p w14:paraId="54584EC0" w14:textId="77777777" w:rsidR="00812C34" w:rsidRDefault="00812C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21B6066" w14:textId="77777777" w:rsidR="000D280E" w:rsidRPr="00731011" w:rsidRDefault="000D280E" w:rsidP="000D280E">
      <w:pPr>
        <w:pStyle w:val="1"/>
      </w:pPr>
      <w:bookmarkStart w:id="1" w:name="_Toc20802729"/>
      <w:r w:rsidRPr="00731011">
        <w:lastRenderedPageBreak/>
        <w:t>1. Создание актуального предложения</w:t>
      </w:r>
      <w:bookmarkEnd w:id="1"/>
    </w:p>
    <w:p w14:paraId="6F4DD02A" w14:textId="77777777" w:rsidR="000D280E" w:rsidRPr="00731011" w:rsidRDefault="000D280E" w:rsidP="000D280E">
      <w:pPr>
        <w:spacing w:after="0" w:line="240" w:lineRule="auto"/>
        <w:jc w:val="both"/>
        <w:rPr>
          <w:sz w:val="28"/>
          <w:szCs w:val="28"/>
        </w:rPr>
      </w:pPr>
    </w:p>
    <w:p w14:paraId="1737D46C" w14:textId="77A16E12" w:rsidR="000D280E" w:rsidRPr="000D280E" w:rsidRDefault="000D280E" w:rsidP="000D280E">
      <w:pPr>
        <w:spacing w:after="0" w:line="240" w:lineRule="auto"/>
        <w:rPr>
          <w:rStyle w:val="ae"/>
        </w:rPr>
      </w:pPr>
      <w:r>
        <w:rPr>
          <w:rStyle w:val="ae"/>
        </w:rPr>
        <w:t xml:space="preserve">1.1. </w:t>
      </w:r>
      <w:r w:rsidRPr="000D280E">
        <w:rPr>
          <w:rStyle w:val="ae"/>
        </w:rPr>
        <w:t>Найдите «точки соприкосновения», актуальные для вашей целевой аудитории. Запишите, какие проблемы волнуют ваших клиентов и как вы можете их решить, и продемонстрируйте результат.</w:t>
      </w:r>
    </w:p>
    <w:p w14:paraId="53DCF2B3" w14:textId="77777777" w:rsidR="000D280E" w:rsidRPr="00731011" w:rsidRDefault="000D280E" w:rsidP="000D280E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280E" w:rsidRPr="000E564D" w14:paraId="4D700D99" w14:textId="77777777" w:rsidTr="000D28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E579118" w14:textId="77777777" w:rsidR="000D280E" w:rsidRPr="000E564D" w:rsidRDefault="000D280E" w:rsidP="008F37CD">
            <w:pPr>
              <w:jc w:val="center"/>
              <w:rPr>
                <w:b w:val="0"/>
                <w:szCs w:val="28"/>
              </w:rPr>
            </w:pPr>
            <w:r w:rsidRPr="000E564D">
              <w:rPr>
                <w:b w:val="0"/>
                <w:szCs w:val="28"/>
              </w:rPr>
              <w:t>Типичная проблема</w:t>
            </w:r>
          </w:p>
        </w:tc>
        <w:tc>
          <w:tcPr>
            <w:tcW w:w="4786" w:type="dxa"/>
          </w:tcPr>
          <w:p w14:paraId="60663E47" w14:textId="77777777" w:rsidR="000D280E" w:rsidRPr="000E564D" w:rsidRDefault="000D28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0E564D">
              <w:rPr>
                <w:b w:val="0"/>
                <w:szCs w:val="28"/>
              </w:rPr>
              <w:t>Ваше решение / результат</w:t>
            </w:r>
          </w:p>
        </w:tc>
      </w:tr>
      <w:tr w:rsidR="000D280E" w:rsidRPr="000E564D" w14:paraId="295F88BC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EC67E52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7FE90486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19EF4181" w14:textId="77777777" w:rsidTr="000D280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10D581B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07F9EC6A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5D05C8E9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AB09EAD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34C3F7CA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48E5A7E0" w14:textId="77777777" w:rsidTr="000D280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1F98C41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1D866BE3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3E974422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D660FFF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3F807863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746938AF" w14:textId="77777777" w:rsidTr="000D280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C1DA1D8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27D6BEFA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1A03638A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3B096CD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2895E874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0F0E5DDB" w14:textId="77777777" w:rsidR="000D280E" w:rsidRPr="00731011" w:rsidRDefault="000D280E" w:rsidP="000D280E">
      <w:pPr>
        <w:spacing w:after="0" w:line="240" w:lineRule="auto"/>
        <w:jc w:val="both"/>
        <w:rPr>
          <w:sz w:val="28"/>
          <w:szCs w:val="28"/>
        </w:rPr>
      </w:pPr>
    </w:p>
    <w:p w14:paraId="3533614B" w14:textId="73256E6A" w:rsidR="000D280E" w:rsidRPr="000D280E" w:rsidRDefault="000D280E" w:rsidP="000D280E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1.2. </w:t>
      </w:r>
      <w:r w:rsidRPr="000D280E">
        <w:rPr>
          <w:rStyle w:val="ae"/>
        </w:rPr>
        <w:t>Запишите реальные преимущества и поясните выгоду.</w:t>
      </w:r>
    </w:p>
    <w:p w14:paraId="0F283FB5" w14:textId="77777777" w:rsidR="000D280E" w:rsidRPr="00731011" w:rsidRDefault="000D280E" w:rsidP="000D280E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280E" w:rsidRPr="000E564D" w14:paraId="78B4D8E0" w14:textId="77777777" w:rsidTr="000D28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620C4D8" w14:textId="77777777" w:rsidR="000D280E" w:rsidRPr="000E564D" w:rsidRDefault="000D280E" w:rsidP="008F37CD">
            <w:pPr>
              <w:jc w:val="center"/>
              <w:rPr>
                <w:b w:val="0"/>
                <w:szCs w:val="28"/>
              </w:rPr>
            </w:pPr>
            <w:r w:rsidRPr="000E564D">
              <w:rPr>
                <w:b w:val="0"/>
                <w:szCs w:val="28"/>
              </w:rPr>
              <w:t>Преимущество вашего предложения</w:t>
            </w:r>
          </w:p>
        </w:tc>
        <w:tc>
          <w:tcPr>
            <w:tcW w:w="4786" w:type="dxa"/>
          </w:tcPr>
          <w:p w14:paraId="022C4DE4" w14:textId="77777777" w:rsidR="000D280E" w:rsidRPr="000E564D" w:rsidRDefault="000D28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0E564D">
              <w:rPr>
                <w:b w:val="0"/>
                <w:szCs w:val="28"/>
              </w:rPr>
              <w:t>Выгода клиента</w:t>
            </w:r>
          </w:p>
        </w:tc>
      </w:tr>
      <w:tr w:rsidR="000D280E" w:rsidRPr="000E564D" w14:paraId="5FE96CAD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CF0FA4B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53BEF5D2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73877863" w14:textId="77777777" w:rsidTr="000D280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8FB1E90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74D03B7F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7A3934E5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F22548B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53122599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6363DC20" w14:textId="77777777" w:rsidTr="000D280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FAF3EFB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011024E3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6C32F751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900924B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75F8FDF1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3466E570" w14:textId="77777777" w:rsidTr="000D280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A46C67F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083A01E2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48314BC1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A7CC537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4FA6AC6A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2633FE83" w14:textId="77777777" w:rsidR="000D280E" w:rsidRPr="00731011" w:rsidRDefault="000D280E" w:rsidP="000D280E">
      <w:pPr>
        <w:spacing w:after="0" w:line="240" w:lineRule="auto"/>
        <w:jc w:val="both"/>
        <w:rPr>
          <w:sz w:val="28"/>
          <w:szCs w:val="28"/>
        </w:rPr>
      </w:pPr>
    </w:p>
    <w:p w14:paraId="0C99224A" w14:textId="77777777" w:rsidR="000D280E" w:rsidRDefault="000D280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33B7A170" w14:textId="1645BE10" w:rsidR="000D280E" w:rsidRPr="00731011" w:rsidRDefault="000D280E" w:rsidP="000D280E">
      <w:pPr>
        <w:pStyle w:val="1"/>
      </w:pPr>
      <w:bookmarkStart w:id="2" w:name="_Toc20802730"/>
      <w:r w:rsidRPr="00731011">
        <w:lastRenderedPageBreak/>
        <w:t>2. Создание предложений для целевых сегментов</w:t>
      </w:r>
      <w:bookmarkEnd w:id="2"/>
      <w:r w:rsidRPr="00731011">
        <w:t xml:space="preserve"> </w:t>
      </w:r>
    </w:p>
    <w:p w14:paraId="26B901DB" w14:textId="77777777" w:rsidR="000D280E" w:rsidRPr="00731011" w:rsidRDefault="000D280E" w:rsidP="000D280E">
      <w:pPr>
        <w:spacing w:after="0" w:line="240" w:lineRule="auto"/>
        <w:jc w:val="both"/>
        <w:rPr>
          <w:sz w:val="28"/>
          <w:szCs w:val="28"/>
        </w:rPr>
      </w:pPr>
    </w:p>
    <w:p w14:paraId="228902EE" w14:textId="20CC94B8" w:rsidR="000D280E" w:rsidRPr="000D280E" w:rsidRDefault="000D280E" w:rsidP="000D280E">
      <w:pPr>
        <w:spacing w:after="0" w:line="240" w:lineRule="auto"/>
        <w:rPr>
          <w:rStyle w:val="ae"/>
        </w:rPr>
      </w:pPr>
      <w:r>
        <w:rPr>
          <w:rStyle w:val="ae"/>
        </w:rPr>
        <w:t xml:space="preserve">2.1. </w:t>
      </w:r>
      <w:r w:rsidRPr="000D280E">
        <w:rPr>
          <w:rStyle w:val="ae"/>
        </w:rPr>
        <w:t>В соответствии с портретами целевых сегментов аудитории составьте набор персонифицированных предложений, ориентированных на определенный сегмент. Напишите список возможностей и выгод, актуальных для этих сегментов.</w:t>
      </w:r>
    </w:p>
    <w:p w14:paraId="7D422C2A" w14:textId="77777777" w:rsidR="000D280E" w:rsidRPr="00731011" w:rsidRDefault="000D280E" w:rsidP="000D280E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D280E" w:rsidRPr="000E564D" w14:paraId="5C6158D2" w14:textId="77777777" w:rsidTr="000D28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6EA540F0" w14:textId="77777777" w:rsidR="000D280E" w:rsidRPr="000E564D" w:rsidRDefault="000D280E" w:rsidP="008F37CD">
            <w:pPr>
              <w:jc w:val="center"/>
              <w:rPr>
                <w:b w:val="0"/>
                <w:szCs w:val="28"/>
              </w:rPr>
            </w:pPr>
            <w:r w:rsidRPr="000E564D">
              <w:rPr>
                <w:b w:val="0"/>
                <w:szCs w:val="28"/>
              </w:rPr>
              <w:t>Целевой сегмент</w:t>
            </w:r>
          </w:p>
        </w:tc>
        <w:tc>
          <w:tcPr>
            <w:tcW w:w="2393" w:type="dxa"/>
          </w:tcPr>
          <w:p w14:paraId="54B936CA" w14:textId="77777777" w:rsidR="000D280E" w:rsidRPr="000E564D" w:rsidRDefault="000D28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0E564D">
              <w:rPr>
                <w:b w:val="0"/>
                <w:szCs w:val="28"/>
              </w:rPr>
              <w:t>Предложение</w:t>
            </w:r>
          </w:p>
        </w:tc>
        <w:tc>
          <w:tcPr>
            <w:tcW w:w="2393" w:type="dxa"/>
          </w:tcPr>
          <w:p w14:paraId="6077CA1C" w14:textId="77777777" w:rsidR="000D280E" w:rsidRPr="000E564D" w:rsidRDefault="000D28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0E564D">
              <w:rPr>
                <w:b w:val="0"/>
                <w:szCs w:val="28"/>
              </w:rPr>
              <w:t>Основная выгода</w:t>
            </w:r>
          </w:p>
        </w:tc>
        <w:tc>
          <w:tcPr>
            <w:tcW w:w="2393" w:type="dxa"/>
          </w:tcPr>
          <w:p w14:paraId="6E916F22" w14:textId="77777777" w:rsidR="000D280E" w:rsidRPr="000E564D" w:rsidRDefault="000D28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0E564D">
              <w:rPr>
                <w:b w:val="0"/>
                <w:szCs w:val="28"/>
              </w:rPr>
              <w:t>Результат</w:t>
            </w:r>
          </w:p>
        </w:tc>
      </w:tr>
      <w:tr w:rsidR="000D280E" w:rsidRPr="000E564D" w14:paraId="69D05039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1D9958AB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1EEB4C93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43E55C93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511D3D95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61FD7CE8" w14:textId="77777777" w:rsidTr="000D28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77A28567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30E4B36F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50C47C45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1CE03FD5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73E6C0EC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4ADC8C4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29FBE40A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3F682F7F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1AF2E924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2D3E365A" w14:textId="77777777" w:rsidTr="000D28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76841C6F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4543D485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563CD871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774856FE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4898E372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6B7D9B6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1627EBBE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148B9C96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4B02E1AF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33652160" w14:textId="77777777" w:rsidTr="000D28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C5A6355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22A18255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2911B12D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26C6CAF7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1B07B3E0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9BE29D4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1F578E92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7D0547BC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4E9DE930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0AEB583B" w14:textId="77777777" w:rsidTr="000D28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8756209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3A3EB98E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13613E9A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14AB4E66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07C09F0A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6A5855FC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59E7916B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23C28CCA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799FEFD4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247A0FAD" w14:textId="77777777" w:rsidTr="000D28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722057F1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5DDAA379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27BE3A97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47DA8055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478057FC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CDBF608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2D7A81E6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4FD62B19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6640300D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118C5F43" w14:textId="77777777" w:rsidR="000D280E" w:rsidRPr="00731011" w:rsidRDefault="000D280E" w:rsidP="000D280E">
      <w:pPr>
        <w:spacing w:after="0" w:line="240" w:lineRule="auto"/>
        <w:jc w:val="both"/>
        <w:rPr>
          <w:sz w:val="28"/>
          <w:szCs w:val="28"/>
        </w:rPr>
      </w:pPr>
    </w:p>
    <w:p w14:paraId="0C4F46E0" w14:textId="77777777" w:rsidR="000D280E" w:rsidRDefault="000D280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512F3A5F" w14:textId="7B873027" w:rsidR="000D280E" w:rsidRPr="00731011" w:rsidRDefault="000D280E" w:rsidP="000D280E">
      <w:pPr>
        <w:pStyle w:val="1"/>
      </w:pPr>
      <w:bookmarkStart w:id="3" w:name="_Toc20802731"/>
      <w:r w:rsidRPr="00731011">
        <w:lastRenderedPageBreak/>
        <w:t>3. Эмоциональное и рациональное преимущество</w:t>
      </w:r>
      <w:bookmarkEnd w:id="3"/>
    </w:p>
    <w:p w14:paraId="1BDF2EB9" w14:textId="77777777" w:rsidR="000D280E" w:rsidRPr="00731011" w:rsidRDefault="000D280E" w:rsidP="000D280E">
      <w:pPr>
        <w:spacing w:after="0" w:line="240" w:lineRule="auto"/>
        <w:jc w:val="both"/>
        <w:rPr>
          <w:sz w:val="28"/>
          <w:szCs w:val="28"/>
        </w:rPr>
      </w:pPr>
    </w:p>
    <w:p w14:paraId="5C102B60" w14:textId="74D9C176" w:rsidR="000D280E" w:rsidRPr="000D280E" w:rsidRDefault="000D280E" w:rsidP="000D280E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3.1. </w:t>
      </w:r>
      <w:r w:rsidRPr="000D280E">
        <w:rPr>
          <w:rStyle w:val="ae"/>
        </w:rPr>
        <w:t>Запишите рациональные и эмоциональные преимущества ваших продуктов.</w:t>
      </w:r>
    </w:p>
    <w:p w14:paraId="735CD63E" w14:textId="77777777" w:rsidR="000D280E" w:rsidRPr="00731011" w:rsidRDefault="000D280E" w:rsidP="000D280E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D280E" w:rsidRPr="000E564D" w14:paraId="3053500E" w14:textId="77777777" w:rsidTr="000D28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4B93F698" w14:textId="77777777" w:rsidR="000D280E" w:rsidRPr="000E564D" w:rsidRDefault="000D280E" w:rsidP="008F37CD">
            <w:pPr>
              <w:jc w:val="center"/>
              <w:rPr>
                <w:b w:val="0"/>
                <w:szCs w:val="28"/>
              </w:rPr>
            </w:pPr>
            <w:r w:rsidRPr="000E564D">
              <w:rPr>
                <w:b w:val="0"/>
                <w:szCs w:val="28"/>
              </w:rPr>
              <w:t>Продукт</w:t>
            </w:r>
          </w:p>
        </w:tc>
        <w:tc>
          <w:tcPr>
            <w:tcW w:w="3190" w:type="dxa"/>
          </w:tcPr>
          <w:p w14:paraId="0667F89E" w14:textId="77777777" w:rsidR="000D280E" w:rsidRPr="000E564D" w:rsidRDefault="000D28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0E564D">
              <w:rPr>
                <w:b w:val="0"/>
                <w:szCs w:val="28"/>
              </w:rPr>
              <w:t>Рациональное преимущество</w:t>
            </w:r>
          </w:p>
        </w:tc>
        <w:tc>
          <w:tcPr>
            <w:tcW w:w="3191" w:type="dxa"/>
          </w:tcPr>
          <w:p w14:paraId="5DB97F3E" w14:textId="77777777" w:rsidR="000D280E" w:rsidRPr="000E564D" w:rsidRDefault="000D28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0E564D">
              <w:rPr>
                <w:b w:val="0"/>
                <w:szCs w:val="28"/>
              </w:rPr>
              <w:t>Эмоциональное преимущество</w:t>
            </w:r>
          </w:p>
        </w:tc>
      </w:tr>
      <w:tr w:rsidR="000D280E" w:rsidRPr="000E564D" w14:paraId="6909936D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0732FD76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4A323936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03C99FF1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330E3E77" w14:textId="77777777" w:rsidTr="000D28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2F69A340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02A8A240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1A65161E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1302C4B2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447F233D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5C77A3FD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74DB1007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62CBB254" w14:textId="77777777" w:rsidTr="000D28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6C40A6B8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0748DAAE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10FA062D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46EF7B1A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3B853362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0010FB8A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268E94CE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5637CCD5" w14:textId="77777777" w:rsidTr="000D28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6C527ADF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3340A277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51A586F9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5551C14A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35B9E112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36FC3346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0447E611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7E3B5B0A" w14:textId="77777777" w:rsidTr="000D28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68DF8AB8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62D992F4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4FE779E0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7F2CC921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01D05A09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311AB395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68682A54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7FC253C4" w14:textId="77777777" w:rsidTr="000D28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2C03FBE5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2FE3450D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3CDCDACA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081F05E0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19A327EE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233FA556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5BB69FD8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3A2A6A0B" w14:textId="77777777" w:rsidTr="000D28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58B2E239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619D7AF3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718298BC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220AA85F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692A6CB4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1B992DF4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5E84A715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3C7106AE" w14:textId="77777777" w:rsidR="000D280E" w:rsidRPr="00731011" w:rsidRDefault="000D280E" w:rsidP="000D280E">
      <w:pPr>
        <w:spacing w:after="0" w:line="240" w:lineRule="auto"/>
        <w:jc w:val="both"/>
        <w:rPr>
          <w:sz w:val="28"/>
          <w:szCs w:val="28"/>
        </w:rPr>
      </w:pPr>
    </w:p>
    <w:p w14:paraId="44E61C85" w14:textId="77777777" w:rsidR="000D280E" w:rsidRDefault="000D280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571A1009" w14:textId="585EB8D8" w:rsidR="000D280E" w:rsidRPr="00731011" w:rsidRDefault="000D280E" w:rsidP="000D280E">
      <w:pPr>
        <w:pStyle w:val="1"/>
      </w:pPr>
      <w:bookmarkStart w:id="4" w:name="_Toc20802732"/>
      <w:r w:rsidRPr="00731011">
        <w:lastRenderedPageBreak/>
        <w:t>4. Простая схема продающей упаковки любого товара или услуги</w:t>
      </w:r>
      <w:bookmarkEnd w:id="4"/>
    </w:p>
    <w:p w14:paraId="1DE60668" w14:textId="77777777" w:rsidR="000D280E" w:rsidRPr="00731011" w:rsidRDefault="000D280E" w:rsidP="000D280E">
      <w:pPr>
        <w:spacing w:after="0" w:line="240" w:lineRule="auto"/>
        <w:jc w:val="both"/>
        <w:rPr>
          <w:sz w:val="28"/>
          <w:szCs w:val="28"/>
        </w:rPr>
      </w:pPr>
    </w:p>
    <w:p w14:paraId="1C909528" w14:textId="6C986C12" w:rsidR="000D280E" w:rsidRPr="000D280E" w:rsidRDefault="000D280E" w:rsidP="000D280E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4.1. </w:t>
      </w:r>
      <w:r w:rsidRPr="000D280E">
        <w:rPr>
          <w:rStyle w:val="ae"/>
        </w:rPr>
        <w:t xml:space="preserve">Создайте коммерческую триаду предложения: </w:t>
      </w:r>
    </w:p>
    <w:p w14:paraId="71B6DD0B" w14:textId="1DB36579" w:rsidR="000D280E" w:rsidRPr="000D280E" w:rsidRDefault="000D280E" w:rsidP="003C5CEE">
      <w:pPr>
        <w:pStyle w:val="a3"/>
        <w:numPr>
          <w:ilvl w:val="0"/>
          <w:numId w:val="1"/>
        </w:numPr>
      </w:pPr>
      <w:r w:rsidRPr="000D280E">
        <w:t>технический паспорт товара (сервиса): краткое описание предложения;</w:t>
      </w:r>
    </w:p>
    <w:p w14:paraId="0F4AF412" w14:textId="2A344126" w:rsidR="000D280E" w:rsidRPr="000D280E" w:rsidRDefault="000D280E" w:rsidP="003C5CEE">
      <w:pPr>
        <w:pStyle w:val="a3"/>
        <w:numPr>
          <w:ilvl w:val="0"/>
          <w:numId w:val="1"/>
        </w:numPr>
      </w:pPr>
      <w:r w:rsidRPr="000D280E">
        <w:t>список возможностей;</w:t>
      </w:r>
    </w:p>
    <w:p w14:paraId="498220CB" w14:textId="65D32745" w:rsidR="000D280E" w:rsidRPr="000D280E" w:rsidRDefault="000D280E" w:rsidP="003C5CEE">
      <w:pPr>
        <w:pStyle w:val="a3"/>
        <w:numPr>
          <w:ilvl w:val="0"/>
          <w:numId w:val="1"/>
        </w:numPr>
      </w:pPr>
      <w:r w:rsidRPr="000D280E">
        <w:t>список рациональных/эмоциональных выгод.</w:t>
      </w:r>
    </w:p>
    <w:p w14:paraId="2030E5D0" w14:textId="77777777" w:rsidR="000D280E" w:rsidRPr="00731011" w:rsidRDefault="000D280E" w:rsidP="000D280E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D280E" w:rsidRPr="000E564D" w14:paraId="0E6171BF" w14:textId="77777777" w:rsidTr="000D28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0EED1CC8" w14:textId="77777777" w:rsidR="000D280E" w:rsidRPr="000E564D" w:rsidRDefault="000D280E" w:rsidP="008F37CD">
            <w:pPr>
              <w:jc w:val="center"/>
              <w:rPr>
                <w:b w:val="0"/>
                <w:szCs w:val="28"/>
              </w:rPr>
            </w:pPr>
            <w:r w:rsidRPr="000E564D">
              <w:rPr>
                <w:b w:val="0"/>
                <w:szCs w:val="28"/>
              </w:rPr>
              <w:t>Продукт</w:t>
            </w:r>
          </w:p>
        </w:tc>
        <w:tc>
          <w:tcPr>
            <w:tcW w:w="2393" w:type="dxa"/>
          </w:tcPr>
          <w:p w14:paraId="3975CB52" w14:textId="77777777" w:rsidR="000D280E" w:rsidRPr="000E564D" w:rsidRDefault="000D28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0E564D">
              <w:rPr>
                <w:b w:val="0"/>
                <w:szCs w:val="28"/>
              </w:rPr>
              <w:t>Технический паспорт</w:t>
            </w:r>
          </w:p>
        </w:tc>
        <w:tc>
          <w:tcPr>
            <w:tcW w:w="2393" w:type="dxa"/>
          </w:tcPr>
          <w:p w14:paraId="7705D823" w14:textId="77777777" w:rsidR="000D280E" w:rsidRPr="000E564D" w:rsidRDefault="000D28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0E564D">
              <w:rPr>
                <w:b w:val="0"/>
                <w:szCs w:val="28"/>
              </w:rPr>
              <w:t>Возможности</w:t>
            </w:r>
          </w:p>
        </w:tc>
        <w:tc>
          <w:tcPr>
            <w:tcW w:w="2393" w:type="dxa"/>
          </w:tcPr>
          <w:p w14:paraId="36419E44" w14:textId="77777777" w:rsidR="000D280E" w:rsidRPr="000E564D" w:rsidRDefault="000D280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0E564D">
              <w:rPr>
                <w:b w:val="0"/>
                <w:szCs w:val="28"/>
              </w:rPr>
              <w:t>Выгоды</w:t>
            </w:r>
          </w:p>
        </w:tc>
      </w:tr>
      <w:tr w:rsidR="000D280E" w:rsidRPr="000E564D" w14:paraId="0C156832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B555419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23882743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3957098F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5B169315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632BF4F2" w14:textId="77777777" w:rsidTr="000D28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C4AF84B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53241C94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2B69309C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7D7A9826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4D2C1091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860CD98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24BC065B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5C4C8522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7E9C4C67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1DBB9266" w14:textId="77777777" w:rsidTr="000D28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E845BF9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26C93C5F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111DC4FB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3E1A9B10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213CBB02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3FEC27E0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61C28787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7ED626FF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78A3067C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222FCEEB" w14:textId="77777777" w:rsidTr="000D28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31DF0E39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55317A05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6622FF6F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67AE3B8F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25B66DA1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1F21CB6A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6E856444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0E647ED7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4062B494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113631CF" w14:textId="77777777" w:rsidTr="000D28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37AE085B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2A835251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0AF9BD4E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29DFFE94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6C67FCED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BC6AB36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6FA31327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5E22A585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7234BDF3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0B78AD50" w14:textId="77777777" w:rsidTr="000D28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7F360FDD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580B9E26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50BF043A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4B11F88A" w14:textId="77777777" w:rsidR="000D280E" w:rsidRPr="000E564D" w:rsidRDefault="000D280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D280E" w:rsidRPr="000E564D" w14:paraId="214775E2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CDB6FDF" w14:textId="77777777" w:rsidR="000D280E" w:rsidRPr="000E564D" w:rsidRDefault="000D280E" w:rsidP="008F37CD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695F930E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12996026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210A400A" w14:textId="77777777" w:rsidR="000D280E" w:rsidRPr="000E564D" w:rsidRDefault="000D280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6298877D" w14:textId="77777777" w:rsidR="000D280E" w:rsidRPr="00731011" w:rsidRDefault="000D280E" w:rsidP="000D280E">
      <w:pPr>
        <w:spacing w:after="0" w:line="240" w:lineRule="auto"/>
        <w:jc w:val="both"/>
        <w:rPr>
          <w:sz w:val="28"/>
          <w:szCs w:val="28"/>
        </w:rPr>
      </w:pPr>
    </w:p>
    <w:p w14:paraId="35481A15" w14:textId="77777777" w:rsidR="000D280E" w:rsidRDefault="000D280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1092A3A0" w14:textId="4AE1034A" w:rsidR="000D280E" w:rsidRPr="00731011" w:rsidRDefault="000D280E" w:rsidP="000D280E">
      <w:pPr>
        <w:pStyle w:val="1"/>
      </w:pPr>
      <w:bookmarkStart w:id="5" w:name="_Toc20802733"/>
      <w:r w:rsidRPr="00731011">
        <w:lastRenderedPageBreak/>
        <w:t>5. «Вечные темы»</w:t>
      </w:r>
      <w:bookmarkEnd w:id="5"/>
    </w:p>
    <w:p w14:paraId="649BE31A" w14:textId="77777777" w:rsidR="000D280E" w:rsidRPr="00731011" w:rsidRDefault="000D280E" w:rsidP="000D280E">
      <w:pPr>
        <w:spacing w:after="0" w:line="240" w:lineRule="auto"/>
        <w:jc w:val="both"/>
        <w:rPr>
          <w:sz w:val="28"/>
          <w:szCs w:val="28"/>
        </w:rPr>
      </w:pPr>
    </w:p>
    <w:p w14:paraId="4B643C34" w14:textId="48B7CF4B" w:rsidR="000D280E" w:rsidRPr="000D280E" w:rsidRDefault="000D280E" w:rsidP="000D280E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5.1. </w:t>
      </w:r>
      <w:r w:rsidRPr="000D280E">
        <w:rPr>
          <w:rStyle w:val="ae"/>
        </w:rPr>
        <w:t>Напишите тексты, основанные на «вечных темах».</w:t>
      </w:r>
    </w:p>
    <w:p w14:paraId="5F6675F9" w14:textId="77777777" w:rsidR="000D280E" w:rsidRPr="00731011" w:rsidRDefault="000D280E" w:rsidP="000D280E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605"/>
        <w:gridCol w:w="1595"/>
        <w:gridCol w:w="1595"/>
        <w:gridCol w:w="1596"/>
      </w:tblGrid>
      <w:tr w:rsidR="000D280E" w:rsidRPr="00E6554C" w14:paraId="278B41BC" w14:textId="77777777" w:rsidTr="000D28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14:paraId="78C8BE8D" w14:textId="77777777" w:rsidR="000D280E" w:rsidRPr="00E6554C" w:rsidRDefault="000D280E" w:rsidP="008F37CD">
            <w:pPr>
              <w:pStyle w:val="a3"/>
              <w:ind w:left="0"/>
              <w:jc w:val="center"/>
              <w:rPr>
                <w:b w:val="0"/>
                <w:szCs w:val="24"/>
              </w:rPr>
            </w:pPr>
            <w:r w:rsidRPr="00E6554C">
              <w:rPr>
                <w:b w:val="0"/>
                <w:szCs w:val="24"/>
              </w:rPr>
              <w:t>Продукт</w:t>
            </w:r>
          </w:p>
        </w:tc>
        <w:tc>
          <w:tcPr>
            <w:tcW w:w="1595" w:type="dxa"/>
          </w:tcPr>
          <w:p w14:paraId="4843130B" w14:textId="77777777" w:rsidR="000D280E" w:rsidRPr="00E6554C" w:rsidRDefault="000D280E" w:rsidP="008F37CD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E6554C">
              <w:rPr>
                <w:b w:val="0"/>
                <w:szCs w:val="24"/>
              </w:rPr>
              <w:t>Богатство</w:t>
            </w:r>
          </w:p>
        </w:tc>
        <w:tc>
          <w:tcPr>
            <w:tcW w:w="1595" w:type="dxa"/>
          </w:tcPr>
          <w:p w14:paraId="503E7585" w14:textId="77777777" w:rsidR="000D280E" w:rsidRPr="00E6554C" w:rsidRDefault="000D280E" w:rsidP="008F37CD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E6554C">
              <w:rPr>
                <w:b w:val="0"/>
                <w:szCs w:val="24"/>
              </w:rPr>
              <w:t>Оптимизация</w:t>
            </w:r>
          </w:p>
        </w:tc>
        <w:tc>
          <w:tcPr>
            <w:tcW w:w="1595" w:type="dxa"/>
          </w:tcPr>
          <w:p w14:paraId="072F5812" w14:textId="77777777" w:rsidR="000D280E" w:rsidRPr="00E6554C" w:rsidRDefault="000D280E" w:rsidP="008F37CD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E6554C">
              <w:rPr>
                <w:b w:val="0"/>
                <w:szCs w:val="24"/>
              </w:rPr>
              <w:t>Здоровье</w:t>
            </w:r>
          </w:p>
        </w:tc>
        <w:tc>
          <w:tcPr>
            <w:tcW w:w="1595" w:type="dxa"/>
          </w:tcPr>
          <w:p w14:paraId="3E525B78" w14:textId="77777777" w:rsidR="000D280E" w:rsidRPr="00E6554C" w:rsidRDefault="000D280E" w:rsidP="008F37CD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E6554C">
              <w:rPr>
                <w:b w:val="0"/>
                <w:szCs w:val="24"/>
              </w:rPr>
              <w:t>Очищение</w:t>
            </w:r>
          </w:p>
        </w:tc>
        <w:tc>
          <w:tcPr>
            <w:tcW w:w="1596" w:type="dxa"/>
          </w:tcPr>
          <w:p w14:paraId="788BD585" w14:textId="77777777" w:rsidR="000D280E" w:rsidRPr="00E6554C" w:rsidRDefault="000D280E" w:rsidP="008F37CD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E6554C">
              <w:rPr>
                <w:b w:val="0"/>
                <w:szCs w:val="24"/>
              </w:rPr>
              <w:t>Безопасность</w:t>
            </w:r>
          </w:p>
        </w:tc>
      </w:tr>
      <w:tr w:rsidR="000D280E" w:rsidRPr="00E6554C" w14:paraId="2D38349F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14:paraId="24658ADC" w14:textId="77777777" w:rsidR="000D280E" w:rsidRPr="00E6554C" w:rsidRDefault="000D280E" w:rsidP="008F37CD">
            <w:pPr>
              <w:pStyle w:val="a3"/>
              <w:ind w:left="0"/>
              <w:jc w:val="both"/>
              <w:rPr>
                <w:szCs w:val="24"/>
              </w:rPr>
            </w:pPr>
          </w:p>
        </w:tc>
        <w:tc>
          <w:tcPr>
            <w:tcW w:w="1595" w:type="dxa"/>
          </w:tcPr>
          <w:p w14:paraId="668CF149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481175C7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60E04196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1640FFB8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6" w:type="dxa"/>
          </w:tcPr>
          <w:p w14:paraId="569F02B8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0D280E" w:rsidRPr="00E6554C" w14:paraId="4B5EFE75" w14:textId="77777777" w:rsidTr="000D28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14:paraId="60478131" w14:textId="77777777" w:rsidR="000D280E" w:rsidRPr="00E6554C" w:rsidRDefault="000D280E" w:rsidP="008F37CD">
            <w:pPr>
              <w:pStyle w:val="a3"/>
              <w:ind w:left="0"/>
              <w:jc w:val="both"/>
              <w:rPr>
                <w:szCs w:val="24"/>
              </w:rPr>
            </w:pPr>
          </w:p>
        </w:tc>
        <w:tc>
          <w:tcPr>
            <w:tcW w:w="1595" w:type="dxa"/>
          </w:tcPr>
          <w:p w14:paraId="32340EF1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122DFABC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08F8C735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4AFEE59D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6" w:type="dxa"/>
          </w:tcPr>
          <w:p w14:paraId="2FBB9C11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0D280E" w:rsidRPr="00E6554C" w14:paraId="7E5096CD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14:paraId="1654B6E2" w14:textId="77777777" w:rsidR="000D280E" w:rsidRPr="00E6554C" w:rsidRDefault="000D280E" w:rsidP="008F37CD">
            <w:pPr>
              <w:pStyle w:val="a3"/>
              <w:ind w:left="0"/>
              <w:jc w:val="both"/>
              <w:rPr>
                <w:szCs w:val="24"/>
              </w:rPr>
            </w:pPr>
          </w:p>
        </w:tc>
        <w:tc>
          <w:tcPr>
            <w:tcW w:w="1595" w:type="dxa"/>
          </w:tcPr>
          <w:p w14:paraId="4AF8B08D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4199F0C2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49B60CA8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68105C20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6" w:type="dxa"/>
          </w:tcPr>
          <w:p w14:paraId="56AB2252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0D280E" w:rsidRPr="00E6554C" w14:paraId="42CF7DF5" w14:textId="77777777" w:rsidTr="000D28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14:paraId="74B62FB4" w14:textId="77777777" w:rsidR="000D280E" w:rsidRPr="00E6554C" w:rsidRDefault="000D280E" w:rsidP="008F37CD">
            <w:pPr>
              <w:pStyle w:val="a3"/>
              <w:ind w:left="0"/>
              <w:jc w:val="both"/>
              <w:rPr>
                <w:szCs w:val="24"/>
              </w:rPr>
            </w:pPr>
          </w:p>
        </w:tc>
        <w:tc>
          <w:tcPr>
            <w:tcW w:w="1595" w:type="dxa"/>
          </w:tcPr>
          <w:p w14:paraId="0C5108B3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1BC77BB1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4EE105C6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29A759EB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6" w:type="dxa"/>
          </w:tcPr>
          <w:p w14:paraId="14314FCF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0D280E" w:rsidRPr="00E6554C" w14:paraId="6DA4F693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14:paraId="2D1FFDF7" w14:textId="77777777" w:rsidR="000D280E" w:rsidRPr="00E6554C" w:rsidRDefault="000D280E" w:rsidP="008F37CD">
            <w:pPr>
              <w:pStyle w:val="a3"/>
              <w:ind w:left="0"/>
              <w:jc w:val="both"/>
              <w:rPr>
                <w:szCs w:val="24"/>
              </w:rPr>
            </w:pPr>
          </w:p>
        </w:tc>
        <w:tc>
          <w:tcPr>
            <w:tcW w:w="1595" w:type="dxa"/>
          </w:tcPr>
          <w:p w14:paraId="3F5EBE07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30ACEF75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756B17F8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28837557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6" w:type="dxa"/>
          </w:tcPr>
          <w:p w14:paraId="563941FA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0D280E" w:rsidRPr="00E6554C" w14:paraId="569F4F65" w14:textId="77777777" w:rsidTr="000D28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14:paraId="6C944EAD" w14:textId="77777777" w:rsidR="000D280E" w:rsidRPr="00E6554C" w:rsidRDefault="000D280E" w:rsidP="008F37CD">
            <w:pPr>
              <w:pStyle w:val="a3"/>
              <w:ind w:left="0"/>
              <w:jc w:val="both"/>
              <w:rPr>
                <w:szCs w:val="24"/>
              </w:rPr>
            </w:pPr>
          </w:p>
        </w:tc>
        <w:tc>
          <w:tcPr>
            <w:tcW w:w="1595" w:type="dxa"/>
          </w:tcPr>
          <w:p w14:paraId="109B24A2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2AD90FFA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6446BB57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088DEA6D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6" w:type="dxa"/>
          </w:tcPr>
          <w:p w14:paraId="476707B4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0D280E" w:rsidRPr="00E6554C" w14:paraId="25775E79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14:paraId="38B5A8B6" w14:textId="77777777" w:rsidR="000D280E" w:rsidRPr="00E6554C" w:rsidRDefault="000D280E" w:rsidP="008F37CD">
            <w:pPr>
              <w:pStyle w:val="a3"/>
              <w:ind w:left="0"/>
              <w:jc w:val="both"/>
              <w:rPr>
                <w:szCs w:val="24"/>
              </w:rPr>
            </w:pPr>
          </w:p>
        </w:tc>
        <w:tc>
          <w:tcPr>
            <w:tcW w:w="1595" w:type="dxa"/>
          </w:tcPr>
          <w:p w14:paraId="2C1631D9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6A83229A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43D366CE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201BC627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6" w:type="dxa"/>
          </w:tcPr>
          <w:p w14:paraId="648D8D6C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0D280E" w:rsidRPr="00E6554C" w14:paraId="32734584" w14:textId="77777777" w:rsidTr="000D28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14:paraId="024275D4" w14:textId="77777777" w:rsidR="000D280E" w:rsidRPr="00E6554C" w:rsidRDefault="000D280E" w:rsidP="008F37CD">
            <w:pPr>
              <w:pStyle w:val="a3"/>
              <w:ind w:left="0"/>
              <w:jc w:val="both"/>
              <w:rPr>
                <w:szCs w:val="24"/>
              </w:rPr>
            </w:pPr>
          </w:p>
        </w:tc>
        <w:tc>
          <w:tcPr>
            <w:tcW w:w="1595" w:type="dxa"/>
          </w:tcPr>
          <w:p w14:paraId="4AAEE82F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330E2653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40E10110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12F2A486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6" w:type="dxa"/>
          </w:tcPr>
          <w:p w14:paraId="019E56C4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0D280E" w:rsidRPr="00E6554C" w14:paraId="6DAC5CAD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14:paraId="466F6E94" w14:textId="77777777" w:rsidR="000D280E" w:rsidRPr="00E6554C" w:rsidRDefault="000D280E" w:rsidP="008F37CD">
            <w:pPr>
              <w:pStyle w:val="a3"/>
              <w:ind w:left="0"/>
              <w:jc w:val="both"/>
              <w:rPr>
                <w:szCs w:val="24"/>
              </w:rPr>
            </w:pPr>
          </w:p>
        </w:tc>
        <w:tc>
          <w:tcPr>
            <w:tcW w:w="1595" w:type="dxa"/>
          </w:tcPr>
          <w:p w14:paraId="3BF20CBE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4FDF9ADB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5044A87D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75009095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6" w:type="dxa"/>
          </w:tcPr>
          <w:p w14:paraId="31B7A7C7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0D280E" w:rsidRPr="00E6554C" w14:paraId="60DBBAC5" w14:textId="77777777" w:rsidTr="000D28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14:paraId="2BC53766" w14:textId="77777777" w:rsidR="000D280E" w:rsidRPr="00E6554C" w:rsidRDefault="000D280E" w:rsidP="008F37CD">
            <w:pPr>
              <w:pStyle w:val="a3"/>
              <w:ind w:left="0"/>
              <w:jc w:val="both"/>
              <w:rPr>
                <w:szCs w:val="24"/>
              </w:rPr>
            </w:pPr>
          </w:p>
        </w:tc>
        <w:tc>
          <w:tcPr>
            <w:tcW w:w="1595" w:type="dxa"/>
          </w:tcPr>
          <w:p w14:paraId="47EAFE0D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1D2102D4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16764B25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532D92E5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6" w:type="dxa"/>
          </w:tcPr>
          <w:p w14:paraId="16694DD6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0D280E" w:rsidRPr="00E6554C" w14:paraId="079A8C13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14:paraId="32D8FD8A" w14:textId="77777777" w:rsidR="000D280E" w:rsidRPr="00E6554C" w:rsidRDefault="000D280E" w:rsidP="008F37CD">
            <w:pPr>
              <w:pStyle w:val="a3"/>
              <w:ind w:left="0"/>
              <w:jc w:val="both"/>
              <w:rPr>
                <w:szCs w:val="24"/>
              </w:rPr>
            </w:pPr>
          </w:p>
        </w:tc>
        <w:tc>
          <w:tcPr>
            <w:tcW w:w="1595" w:type="dxa"/>
          </w:tcPr>
          <w:p w14:paraId="49835AF2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4F44C3A7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1C12B5A3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14CEEB22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6" w:type="dxa"/>
          </w:tcPr>
          <w:p w14:paraId="611F44AD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0D280E" w:rsidRPr="00E6554C" w14:paraId="531A10B4" w14:textId="77777777" w:rsidTr="000D28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14:paraId="33AD4401" w14:textId="77777777" w:rsidR="000D280E" w:rsidRPr="00E6554C" w:rsidRDefault="000D280E" w:rsidP="008F37CD">
            <w:pPr>
              <w:pStyle w:val="a3"/>
              <w:ind w:left="0"/>
              <w:jc w:val="both"/>
              <w:rPr>
                <w:szCs w:val="24"/>
              </w:rPr>
            </w:pPr>
          </w:p>
        </w:tc>
        <w:tc>
          <w:tcPr>
            <w:tcW w:w="1595" w:type="dxa"/>
          </w:tcPr>
          <w:p w14:paraId="1916AE36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16260AE9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4C7D5673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7F6A5064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6" w:type="dxa"/>
          </w:tcPr>
          <w:p w14:paraId="2C9B0BA2" w14:textId="77777777" w:rsidR="000D280E" w:rsidRPr="00E6554C" w:rsidRDefault="000D280E" w:rsidP="008F37CD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0D280E" w:rsidRPr="00E6554C" w14:paraId="2A8F71AB" w14:textId="77777777" w:rsidTr="000D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14:paraId="481D4D4E" w14:textId="77777777" w:rsidR="000D280E" w:rsidRPr="00E6554C" w:rsidRDefault="000D280E" w:rsidP="008F37CD">
            <w:pPr>
              <w:pStyle w:val="a3"/>
              <w:ind w:left="0"/>
              <w:jc w:val="both"/>
              <w:rPr>
                <w:szCs w:val="24"/>
              </w:rPr>
            </w:pPr>
          </w:p>
        </w:tc>
        <w:tc>
          <w:tcPr>
            <w:tcW w:w="1595" w:type="dxa"/>
          </w:tcPr>
          <w:p w14:paraId="272B832D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4B542705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7669C434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5" w:type="dxa"/>
          </w:tcPr>
          <w:p w14:paraId="5298F37A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96" w:type="dxa"/>
          </w:tcPr>
          <w:p w14:paraId="50C1816F" w14:textId="77777777" w:rsidR="000D280E" w:rsidRPr="00E6554C" w:rsidRDefault="000D280E" w:rsidP="008F37CD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p w14:paraId="6F70138F" w14:textId="77777777" w:rsidR="000D280E" w:rsidRPr="00731011" w:rsidRDefault="000D280E" w:rsidP="000D280E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</w:p>
    <w:p w14:paraId="56155808" w14:textId="46B0A79F" w:rsidR="00C474B9" w:rsidRPr="00C474B9" w:rsidRDefault="00C474B9" w:rsidP="000D280E">
      <w:pPr>
        <w:pStyle w:val="1"/>
        <w:rPr>
          <w:rStyle w:val="ae"/>
          <w:sz w:val="26"/>
          <w:szCs w:val="26"/>
        </w:rPr>
      </w:pPr>
    </w:p>
    <w:sectPr w:rsidR="00C474B9" w:rsidRPr="00C474B9" w:rsidSect="00C80A6A">
      <w:headerReference w:type="default" r:id="rId10"/>
      <w:footerReference w:type="default" r:id="rId11"/>
      <w:pgSz w:w="11906" w:h="16838"/>
      <w:pgMar w:top="2835" w:right="992" w:bottom="1276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CDD88" w14:textId="77777777" w:rsidR="00436ED5" w:rsidRDefault="00436ED5" w:rsidP="00BD7811">
      <w:pPr>
        <w:spacing w:after="0" w:line="240" w:lineRule="auto"/>
      </w:pPr>
      <w:r>
        <w:separator/>
      </w:r>
    </w:p>
  </w:endnote>
  <w:endnote w:type="continuationSeparator" w:id="0">
    <w:p w14:paraId="4947D3FD" w14:textId="77777777" w:rsidR="00436ED5" w:rsidRDefault="00436ED5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01"/>
    <w:family w:val="modern"/>
    <w:pitch w:val="fixed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436ED5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3C5CEE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16" name="Рисунок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2B9E6" w14:textId="77777777" w:rsidR="00436ED5" w:rsidRDefault="00436ED5" w:rsidP="00BD7811">
      <w:pPr>
        <w:spacing w:after="0" w:line="240" w:lineRule="auto"/>
      </w:pPr>
      <w:r>
        <w:separator/>
      </w:r>
    </w:p>
  </w:footnote>
  <w:footnote w:type="continuationSeparator" w:id="0">
    <w:p w14:paraId="7ADE3AAC" w14:textId="77777777" w:rsidR="00436ED5" w:rsidRDefault="00436ED5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151D842C" w:rsidR="00A32A6C" w:rsidRPr="00365595" w:rsidRDefault="000B0A2B" w:rsidP="000B0A2B">
    <w:pPr>
      <w:pStyle w:val="3"/>
      <w:rPr>
        <w:b/>
        <w:bCs/>
        <w:sz w:val="18"/>
        <w:szCs w:val="18"/>
      </w:rPr>
    </w:pPr>
    <w:r w:rsidRPr="00FE29D5">
      <w:rPr>
        <w:sz w:val="20"/>
        <w:szCs w:val="20"/>
      </w:rPr>
      <w:t xml:space="preserve">                                </w:t>
    </w:r>
    <w:r w:rsidR="00C80A6A" w:rsidRPr="00FE29D5">
      <w:rPr>
        <w:sz w:val="20"/>
        <w:szCs w:val="20"/>
      </w:rPr>
      <w:t xml:space="preserve"> </w:t>
    </w:r>
    <w:r w:rsidR="00F53D0E" w:rsidRPr="00FE29D5">
      <w:rPr>
        <w:sz w:val="20"/>
        <w:szCs w:val="20"/>
      </w:rPr>
      <w:t xml:space="preserve">    </w:t>
    </w:r>
    <w:r w:rsidR="00FE29D5">
      <w:rPr>
        <w:sz w:val="20"/>
        <w:szCs w:val="20"/>
      </w:rPr>
      <w:t xml:space="preserve"> </w:t>
    </w:r>
    <w:r w:rsidR="00A32A6C" w:rsidRPr="00365595">
      <w:rPr>
        <w:sz w:val="18"/>
        <w:szCs w:val="18"/>
      </w:rPr>
      <w:t xml:space="preserve">Рабочая тетрадь к курсу </w:t>
    </w:r>
    <w:r w:rsidR="00A32A6C" w:rsidRPr="00365595">
      <w:rPr>
        <w:b/>
        <w:bCs/>
        <w:sz w:val="18"/>
        <w:szCs w:val="18"/>
      </w:rPr>
      <w:t>«</w:t>
    </w:r>
    <w:r w:rsidR="00365595" w:rsidRPr="00365595">
      <w:rPr>
        <w:b/>
        <w:bCs/>
        <w:sz w:val="18"/>
        <w:szCs w:val="18"/>
      </w:rPr>
      <w:t>Продающие тексты: как убедить клиента в ваших преимуществах</w:t>
    </w:r>
    <w:r w:rsidR="00A32A6C" w:rsidRPr="00365595">
      <w:rPr>
        <w:b/>
        <w:bCs/>
        <w:sz w:val="18"/>
        <w:szCs w:val="18"/>
      </w:rPr>
      <w:t>»</w:t>
    </w:r>
  </w:p>
  <w:p w14:paraId="24EC47A3" w14:textId="77777777" w:rsidR="00A32A6C" w:rsidRPr="00F53D0E" w:rsidRDefault="00A32A6C" w:rsidP="00BD7811">
    <w:pPr>
      <w:pStyle w:val="a7"/>
      <w:ind w:left="-113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955521"/>
    <w:multiLevelType w:val="hybridMultilevel"/>
    <w:tmpl w:val="40C66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74467"/>
    <w:rsid w:val="000959D3"/>
    <w:rsid w:val="00097862"/>
    <w:rsid w:val="000A5418"/>
    <w:rsid w:val="000B0A2B"/>
    <w:rsid w:val="000D280E"/>
    <w:rsid w:val="00133B37"/>
    <w:rsid w:val="00152CE4"/>
    <w:rsid w:val="0018034C"/>
    <w:rsid w:val="00197C54"/>
    <w:rsid w:val="001A4965"/>
    <w:rsid w:val="00247081"/>
    <w:rsid w:val="0029751E"/>
    <w:rsid w:val="003035D6"/>
    <w:rsid w:val="0036048C"/>
    <w:rsid w:val="00365595"/>
    <w:rsid w:val="003C5CEE"/>
    <w:rsid w:val="003C71F0"/>
    <w:rsid w:val="003E3DB9"/>
    <w:rsid w:val="004173CA"/>
    <w:rsid w:val="00436ED5"/>
    <w:rsid w:val="0044583D"/>
    <w:rsid w:val="00482196"/>
    <w:rsid w:val="004D4C90"/>
    <w:rsid w:val="004E08A7"/>
    <w:rsid w:val="004E6369"/>
    <w:rsid w:val="00582F5E"/>
    <w:rsid w:val="00592E71"/>
    <w:rsid w:val="00595C4B"/>
    <w:rsid w:val="005A495B"/>
    <w:rsid w:val="00610781"/>
    <w:rsid w:val="00623348"/>
    <w:rsid w:val="00664DFB"/>
    <w:rsid w:val="00677C4E"/>
    <w:rsid w:val="00684A1F"/>
    <w:rsid w:val="006E299B"/>
    <w:rsid w:val="007715D7"/>
    <w:rsid w:val="007736CC"/>
    <w:rsid w:val="007E2D78"/>
    <w:rsid w:val="00812C34"/>
    <w:rsid w:val="00827430"/>
    <w:rsid w:val="008861B2"/>
    <w:rsid w:val="008A22B9"/>
    <w:rsid w:val="008B65D2"/>
    <w:rsid w:val="00907FB1"/>
    <w:rsid w:val="00993751"/>
    <w:rsid w:val="009A2A7F"/>
    <w:rsid w:val="009C4BAD"/>
    <w:rsid w:val="009D0083"/>
    <w:rsid w:val="009F12F6"/>
    <w:rsid w:val="00A025F1"/>
    <w:rsid w:val="00A32A6C"/>
    <w:rsid w:val="00A650FC"/>
    <w:rsid w:val="00AA6D0D"/>
    <w:rsid w:val="00AB1130"/>
    <w:rsid w:val="00AE271C"/>
    <w:rsid w:val="00AE340E"/>
    <w:rsid w:val="00B00786"/>
    <w:rsid w:val="00B044DA"/>
    <w:rsid w:val="00B3291D"/>
    <w:rsid w:val="00B87292"/>
    <w:rsid w:val="00B96F76"/>
    <w:rsid w:val="00BD7811"/>
    <w:rsid w:val="00C0579D"/>
    <w:rsid w:val="00C24AE5"/>
    <w:rsid w:val="00C474B9"/>
    <w:rsid w:val="00C5555E"/>
    <w:rsid w:val="00C760C3"/>
    <w:rsid w:val="00C80A6A"/>
    <w:rsid w:val="00C82E54"/>
    <w:rsid w:val="00CA1781"/>
    <w:rsid w:val="00CC446D"/>
    <w:rsid w:val="00CE283C"/>
    <w:rsid w:val="00D21ECD"/>
    <w:rsid w:val="00D47CCB"/>
    <w:rsid w:val="00D852FE"/>
    <w:rsid w:val="00DE2F12"/>
    <w:rsid w:val="00DF7988"/>
    <w:rsid w:val="00E23814"/>
    <w:rsid w:val="00E81A5C"/>
    <w:rsid w:val="00E83172"/>
    <w:rsid w:val="00E87FF5"/>
    <w:rsid w:val="00F00F18"/>
    <w:rsid w:val="00F53D0E"/>
    <w:rsid w:val="00F65B37"/>
    <w:rsid w:val="00FA3EE3"/>
    <w:rsid w:val="00FB1EAD"/>
    <w:rsid w:val="00FC4445"/>
    <w:rsid w:val="00FC4C2D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qFormat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  <w:style w:type="paragraph" w:customStyle="1" w:styleId="af7">
    <w:name w:val="Текст в заданном формате"/>
    <w:basedOn w:val="a"/>
    <w:qFormat/>
    <w:rsid w:val="00F53D0E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af8">
    <w:name w:val="Содержимое таблицы"/>
    <w:basedOn w:val="a"/>
    <w:qFormat/>
    <w:rsid w:val="00FE29D5"/>
    <w:pPr>
      <w:suppressLineNumbers/>
      <w:spacing w:after="0" w:line="240" w:lineRule="auto"/>
    </w:pPr>
    <w:rPr>
      <w:rFonts w:ascii="Liberation Serif" w:eastAsia="Noto Serif CJK SC" w:hAnsi="Liberation Serif" w:cs="Lohit Devanagari"/>
      <w:kern w:val="2"/>
      <w:szCs w:val="24"/>
      <w:lang w:eastAsia="zh-CN" w:bidi="hi-IN"/>
    </w:rPr>
  </w:style>
  <w:style w:type="character" w:customStyle="1" w:styleId="-">
    <w:name w:val="Интернет-ссылка"/>
    <w:rsid w:val="00FE29D5"/>
    <w:rPr>
      <w:color w:val="000080"/>
      <w:u w:val="single"/>
    </w:rPr>
  </w:style>
  <w:style w:type="paragraph" w:styleId="af9">
    <w:name w:val="Body Text"/>
    <w:basedOn w:val="a"/>
    <w:link w:val="afa"/>
    <w:uiPriority w:val="99"/>
    <w:unhideWhenUsed/>
    <w:rsid w:val="00C474B9"/>
    <w:pPr>
      <w:spacing w:after="140"/>
    </w:pPr>
    <w:rPr>
      <w:rFonts w:ascii="Liberation Serif" w:eastAsia="Noto Serif CJK SC" w:hAnsi="Liberation Serif" w:cs="Lohit Devanagari"/>
      <w:kern w:val="2"/>
      <w:szCs w:val="24"/>
      <w:lang w:eastAsia="zh-CN" w:bidi="hi-IN"/>
    </w:rPr>
  </w:style>
  <w:style w:type="character" w:customStyle="1" w:styleId="afa">
    <w:name w:val="Основной текст Знак"/>
    <w:basedOn w:val="a0"/>
    <w:link w:val="af9"/>
    <w:uiPriority w:val="99"/>
    <w:rsid w:val="00C474B9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afb">
    <w:name w:val="Выделение жирным"/>
    <w:qFormat/>
    <w:rsid w:val="00C47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vika.pro/prakticheskij-marketing/courses/prodayushhie-teksty-kak-ubedit-klienta-v-vashix-preimushhestvax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017D0-85B6-4610-860B-EDF6465A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7</cp:revision>
  <cp:lastPrinted>2019-10-01T05:15:00Z</cp:lastPrinted>
  <dcterms:created xsi:type="dcterms:W3CDTF">2019-10-01T03:06:00Z</dcterms:created>
  <dcterms:modified xsi:type="dcterms:W3CDTF">2019-10-01T05:16:00Z</dcterms:modified>
</cp:coreProperties>
</file>